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B6" w:rsidRPr="009E005D" w:rsidRDefault="00436506">
      <w:pPr>
        <w:spacing w:line="280" w:lineRule="exact"/>
        <w:jc w:val="center"/>
        <w:rPr>
          <w:rFonts w:ascii="ＭＳ Ｐゴシック" w:eastAsia="ＭＳ Ｐゴシック" w:hAnsi="ＭＳ Ｐゴシック"/>
          <w:b/>
          <w:sz w:val="22"/>
        </w:rPr>
      </w:pPr>
      <w:r>
        <w:rPr>
          <w:noProof/>
        </w:rPr>
        <mc:AlternateContent>
          <mc:Choice Requires="wps">
            <w:drawing>
              <wp:anchor distT="0" distB="0" distL="114300" distR="114300" simplePos="0" relativeHeight="251671040" behindDoc="0" locked="0" layoutInCell="1" allowOverlap="1" wp14:anchorId="630069F4" wp14:editId="21EDA643">
                <wp:simplePos x="0" y="0"/>
                <wp:positionH relativeFrom="column">
                  <wp:posOffset>1460822</wp:posOffset>
                </wp:positionH>
                <wp:positionV relativeFrom="paragraph">
                  <wp:posOffset>-510482</wp:posOffset>
                </wp:positionV>
                <wp:extent cx="3030220" cy="467360"/>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3030220" cy="467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436506" w:rsidRPr="00081E73" w:rsidRDefault="00436506" w:rsidP="00436506">
                            <w:pPr>
                              <w:pStyle w:val="Web"/>
                              <w:spacing w:before="0" w:beforeAutospacing="0" w:after="0" w:afterAutospacing="0"/>
                              <w:rPr>
                                <w:sz w:val="36"/>
                                <w:szCs w:val="36"/>
                              </w:rPr>
                            </w:pPr>
                            <w:bookmarkStart w:id="0" w:name="_GoBack"/>
                            <w:r w:rsidRPr="00081E73">
                              <w:rPr>
                                <w:rFonts w:asciiTheme="minorHAnsi" w:eastAsiaTheme="minorEastAsia" w:hAnsi="ＭＳ 明朝" w:cstheme="minorBidi" w:hint="eastAsia"/>
                                <w:b/>
                                <w:bCs/>
                                <w:color w:val="FF0000"/>
                                <w:sz w:val="36"/>
                                <w:szCs w:val="36"/>
                              </w:rPr>
                              <w:t>募集は終了いたしました</w:t>
                            </w:r>
                            <w:bookmarkEnd w:id="0"/>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05pt;margin-top:-40.2pt;width:238.6pt;height:3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" filled="f" stroked="f">
                <v:textbox>
                  <w:txbxContent>
                    <w:p w:rsidR="00436506" w:rsidRPr="00081E73" w:rsidRDefault="00436506" w:rsidP="00436506">
                      <w:pPr>
                        <w:pStyle w:val="Web"/>
                        <w:spacing w:before="0" w:beforeAutospacing="0" w:after="0" w:afterAutospacing="0"/>
                        <w:rPr>
                          <w:sz w:val="36"/>
                          <w:szCs w:val="36"/>
                        </w:rPr>
                      </w:pPr>
                      <w:bookmarkStart w:id="1" w:name="_GoBack"/>
                      <w:r w:rsidRPr="00081E73">
                        <w:rPr>
                          <w:rFonts w:asciiTheme="minorHAnsi" w:eastAsiaTheme="minorEastAsia" w:hAnsi="ＭＳ 明朝" w:cstheme="minorBidi" w:hint="eastAsia"/>
                          <w:b/>
                          <w:bCs/>
                          <w:color w:val="FF0000"/>
                          <w:sz w:val="36"/>
                          <w:szCs w:val="36"/>
                        </w:rPr>
                        <w:t>募集は終了いたしました</w:t>
                      </w:r>
                      <w:bookmarkEnd w:id="1"/>
                    </w:p>
                  </w:txbxContent>
                </v:textbox>
              </v:shape>
            </w:pict>
          </mc:Fallback>
        </mc:AlternateContent>
      </w:r>
      <w:r w:rsidR="00BA7CB6" w:rsidRPr="009E005D">
        <w:rPr>
          <w:rFonts w:ascii="ＭＳ Ｐゴシック" w:eastAsia="ＭＳ Ｐゴシック" w:hAnsi="ＭＳ Ｐゴシック" w:hint="eastAsia"/>
          <w:b/>
          <w:sz w:val="22"/>
        </w:rPr>
        <w:t>ナノテクノロジー</w:t>
      </w:r>
      <w:r w:rsidR="00C4636F" w:rsidRPr="009E005D">
        <w:rPr>
          <w:rFonts w:ascii="ＭＳ Ｐゴシック" w:eastAsia="ＭＳ Ｐゴシック" w:hAnsi="ＭＳ Ｐゴシック" w:hint="eastAsia"/>
          <w:b/>
          <w:sz w:val="22"/>
        </w:rPr>
        <w:t>プラットフォーム　利用者講習会</w:t>
      </w:r>
    </w:p>
    <w:p w:rsidR="00BA7CB6" w:rsidRPr="009E005D" w:rsidRDefault="00BA7CB6">
      <w:pPr>
        <w:spacing w:line="320" w:lineRule="exact"/>
        <w:jc w:val="center"/>
        <w:rPr>
          <w:rFonts w:ascii="ＭＳ Ｐゴシック" w:eastAsia="ＭＳ Ｐゴシック" w:hAnsi="ＭＳ Ｐゴシック"/>
          <w:b/>
          <w:sz w:val="28"/>
        </w:rPr>
      </w:pPr>
      <w:r w:rsidRPr="009E005D">
        <w:rPr>
          <w:rFonts w:ascii="ＭＳ Ｐゴシック" w:eastAsia="ＭＳ Ｐゴシック" w:hAnsi="ＭＳ Ｐゴシック" w:hint="eastAsia"/>
          <w:b/>
          <w:sz w:val="28"/>
        </w:rPr>
        <w:t>平成</w:t>
      </w:r>
      <w:r w:rsidR="00CF784E">
        <w:rPr>
          <w:rFonts w:ascii="ＭＳ Ｐゴシック" w:eastAsia="ＭＳ Ｐゴシック" w:hAnsi="ＭＳ Ｐゴシック" w:hint="eastAsia"/>
          <w:b/>
          <w:sz w:val="28"/>
        </w:rPr>
        <w:t>29</w:t>
      </w:r>
      <w:r w:rsidRPr="009E005D">
        <w:rPr>
          <w:rFonts w:ascii="ＭＳ Ｐゴシック" w:eastAsia="ＭＳ Ｐゴシック" w:hAnsi="ＭＳ Ｐゴシック" w:hint="eastAsia"/>
          <w:b/>
          <w:sz w:val="28"/>
        </w:rPr>
        <w:t>年度</w:t>
      </w:r>
      <w:r w:rsidR="00FA7F8E">
        <w:rPr>
          <w:rFonts w:ascii="ＭＳ Ｐゴシック" w:eastAsia="ＭＳ Ｐゴシック" w:hAnsi="ＭＳ Ｐゴシック" w:hint="eastAsia"/>
          <w:b/>
          <w:sz w:val="28"/>
        </w:rPr>
        <w:t xml:space="preserve"> 第</w:t>
      </w:r>
      <w:r w:rsidR="005B22A7">
        <w:rPr>
          <w:rFonts w:ascii="ＭＳ Ｐゴシック" w:eastAsia="ＭＳ Ｐゴシック" w:hAnsi="ＭＳ Ｐゴシック" w:hint="eastAsia"/>
          <w:b/>
          <w:sz w:val="28"/>
        </w:rPr>
        <w:t>1</w:t>
      </w:r>
      <w:r w:rsidR="00FA7F8E">
        <w:rPr>
          <w:rFonts w:ascii="ＭＳ Ｐゴシック" w:eastAsia="ＭＳ Ｐゴシック" w:hAnsi="ＭＳ Ｐゴシック" w:hint="eastAsia"/>
          <w:b/>
          <w:sz w:val="28"/>
        </w:rPr>
        <w:t>回</w:t>
      </w:r>
      <w:r w:rsidRPr="009E005D">
        <w:rPr>
          <w:rFonts w:ascii="ＭＳ Ｐゴシック" w:eastAsia="ＭＳ Ｐゴシック" w:hAnsi="ＭＳ Ｐゴシック" w:hint="eastAsia"/>
          <w:b/>
          <w:sz w:val="28"/>
        </w:rPr>
        <w:t>電子顕微鏡スクール開催のご案内</w:t>
      </w:r>
    </w:p>
    <w:p w:rsidR="00BA7CB6" w:rsidRPr="0071389F" w:rsidRDefault="009E61A7" w:rsidP="00C4636F">
      <w:pPr>
        <w:spacing w:line="320" w:lineRule="exact"/>
        <w:jc w:val="center"/>
        <w:outlineLvl w:val="0"/>
        <w:rPr>
          <w:rFonts w:ascii="ＭＳ Ｐゴシック" w:eastAsia="ＭＳ Ｐゴシック" w:hAnsi="ＭＳ Ｐゴシック"/>
        </w:rPr>
      </w:pPr>
      <w:r w:rsidRPr="00796C1E">
        <w:rPr>
          <w:rFonts w:ascii="ＭＳ Ｐゴシック" w:eastAsia="ＭＳ Ｐゴシック" w:hAnsi="ＭＳ Ｐゴシック" w:hint="eastAsia"/>
          <w:sz w:val="22"/>
        </w:rPr>
        <w:t>「超高圧電子顕微鏡共同利用研究会議」共催</w:t>
      </w:r>
    </w:p>
    <w:p w:rsidR="00796C1E" w:rsidRDefault="00796C1E" w:rsidP="00796C1E">
      <w:pPr>
        <w:pStyle w:val="a3"/>
        <w:rPr>
          <w:sz w:val="20"/>
        </w:rPr>
      </w:pPr>
    </w:p>
    <w:p w:rsidR="00ED4DF4" w:rsidRPr="00ED4DF4" w:rsidRDefault="00ED4DF4" w:rsidP="00CF784E">
      <w:pPr>
        <w:pStyle w:val="a3"/>
        <w:ind w:firstLineChars="100" w:firstLine="220"/>
        <w:rPr>
          <w:sz w:val="22"/>
          <w:szCs w:val="22"/>
        </w:rPr>
      </w:pPr>
      <w:r w:rsidRPr="00ED4DF4">
        <w:rPr>
          <w:rFonts w:hint="eastAsia"/>
          <w:sz w:val="22"/>
          <w:szCs w:val="22"/>
        </w:rPr>
        <w:t>大阪大学超高圧電子顕微鏡センターでは、文部科学省委託事業ナノテクノロジープラットフォーム・微細構造解析プラットフォームの活動の一環として、電子顕微鏡スクール（利用者講習会）を下記のように開催します。物質材料科学・デバイス工学ならびに医学・生物学分野において透過型電子顕微鏡による極微構造解析を必要とし、当センターでのナノプラットフォーム支援事業</w:t>
      </w:r>
      <w:r w:rsidR="00A53C80">
        <w:rPr>
          <w:rFonts w:hint="eastAsia"/>
          <w:sz w:val="22"/>
          <w:szCs w:val="22"/>
        </w:rPr>
        <w:t>(</w:t>
      </w:r>
      <w:hyperlink r:id="rId9" w:history="1">
        <w:r w:rsidR="00A53C80" w:rsidRPr="00FB3B17">
          <w:rPr>
            <w:rStyle w:val="a4"/>
            <w:sz w:val="22"/>
            <w:szCs w:val="22"/>
          </w:rPr>
          <w:t>http://www.uhvem.osaka-u.ac.jp/nanoplatform-kouzoukaiseki/index.html</w:t>
        </w:r>
      </w:hyperlink>
      <w:r w:rsidR="00A53C80">
        <w:rPr>
          <w:rFonts w:hint="eastAsia"/>
          <w:sz w:val="22"/>
          <w:szCs w:val="22"/>
        </w:rPr>
        <w:t>) に利用申請</w:t>
      </w:r>
      <w:r w:rsidR="00886346">
        <w:rPr>
          <w:rFonts w:hint="eastAsia"/>
          <w:sz w:val="22"/>
          <w:szCs w:val="22"/>
        </w:rPr>
        <w:t>を予定して</w:t>
      </w:r>
      <w:r w:rsidRPr="00ED4DF4">
        <w:rPr>
          <w:rFonts w:hint="eastAsia"/>
          <w:sz w:val="22"/>
          <w:szCs w:val="22"/>
        </w:rPr>
        <w:t>いる方は、この機会に御応募下さい。</w:t>
      </w:r>
    </w:p>
    <w:p w:rsidR="00B42035" w:rsidRPr="00ED4DF4" w:rsidRDefault="00B42035" w:rsidP="0075778E">
      <w:pPr>
        <w:pStyle w:val="a3"/>
        <w:rPr>
          <w:sz w:val="22"/>
          <w:szCs w:val="22"/>
        </w:rPr>
      </w:pPr>
    </w:p>
    <w:p w:rsidR="006103D9" w:rsidRPr="009B5A55" w:rsidRDefault="006103D9" w:rsidP="006103D9">
      <w:pPr>
        <w:pStyle w:val="a3"/>
        <w:rPr>
          <w:b/>
          <w:sz w:val="22"/>
          <w:szCs w:val="22"/>
        </w:rPr>
      </w:pPr>
      <w:r w:rsidRPr="009B5A55">
        <w:rPr>
          <w:rFonts w:hint="eastAsia"/>
          <w:b/>
          <w:sz w:val="22"/>
          <w:szCs w:val="22"/>
        </w:rPr>
        <w:t>【概要】</w:t>
      </w:r>
    </w:p>
    <w:p w:rsidR="00B42035" w:rsidRDefault="006103D9" w:rsidP="00CF784E">
      <w:pPr>
        <w:pStyle w:val="a3"/>
        <w:ind w:firstLineChars="100" w:firstLine="220"/>
        <w:rPr>
          <w:sz w:val="22"/>
          <w:szCs w:val="22"/>
        </w:rPr>
      </w:pPr>
      <w:r w:rsidRPr="00ED4DF4">
        <w:rPr>
          <w:rFonts w:hint="eastAsia"/>
          <w:sz w:val="22"/>
          <w:szCs w:val="22"/>
        </w:rPr>
        <w:t>透過電子顕微鏡</w:t>
      </w:r>
      <w:r w:rsidR="00F5632A" w:rsidRPr="00ED4DF4">
        <w:rPr>
          <w:rFonts w:hint="eastAsia"/>
          <w:sz w:val="22"/>
          <w:szCs w:val="22"/>
        </w:rPr>
        <w:t>あるいは</w:t>
      </w:r>
      <w:r w:rsidR="0075778E" w:rsidRPr="00ED4DF4">
        <w:rPr>
          <w:rFonts w:hint="eastAsia"/>
          <w:sz w:val="22"/>
          <w:szCs w:val="22"/>
        </w:rPr>
        <w:t>電子顕微鏡</w:t>
      </w:r>
      <w:r w:rsidR="00F5632A" w:rsidRPr="00ED4DF4">
        <w:rPr>
          <w:rFonts w:hint="eastAsia"/>
          <w:sz w:val="22"/>
          <w:szCs w:val="22"/>
        </w:rPr>
        <w:t>試料作製装置</w:t>
      </w:r>
      <w:r w:rsidRPr="00ED4DF4">
        <w:rPr>
          <w:rFonts w:hint="eastAsia"/>
          <w:sz w:val="22"/>
          <w:szCs w:val="22"/>
        </w:rPr>
        <w:t>を自分</w:t>
      </w:r>
      <w:r w:rsidR="0075778E" w:rsidRPr="00ED4DF4">
        <w:rPr>
          <w:rFonts w:hint="eastAsia"/>
          <w:sz w:val="22"/>
          <w:szCs w:val="22"/>
        </w:rPr>
        <w:t>自身で操作できるようになるために</w:t>
      </w:r>
      <w:r w:rsidRPr="00ED4DF4">
        <w:rPr>
          <w:rFonts w:hint="eastAsia"/>
          <w:sz w:val="22"/>
          <w:szCs w:val="22"/>
        </w:rPr>
        <w:t>、</w:t>
      </w:r>
      <w:r w:rsidR="00787FE1" w:rsidRPr="00ED4DF4">
        <w:rPr>
          <w:rFonts w:hint="eastAsia"/>
          <w:sz w:val="22"/>
          <w:szCs w:val="22"/>
        </w:rPr>
        <w:t>２，３日</w:t>
      </w:r>
      <w:r w:rsidRPr="00ED4DF4">
        <w:rPr>
          <w:rFonts w:hint="eastAsia"/>
          <w:sz w:val="22"/>
          <w:szCs w:val="22"/>
        </w:rPr>
        <w:t>間の集中実習を行う。</w:t>
      </w:r>
    </w:p>
    <w:p w:rsidR="00FE13BE" w:rsidRPr="00ED4DF4" w:rsidRDefault="00FE13BE" w:rsidP="006103D9">
      <w:pPr>
        <w:pStyle w:val="a3"/>
        <w:rPr>
          <w:sz w:val="22"/>
          <w:szCs w:val="22"/>
        </w:rPr>
      </w:pPr>
    </w:p>
    <w:p w:rsidR="006103D9" w:rsidRPr="009B5A55" w:rsidRDefault="006103D9" w:rsidP="006103D9">
      <w:pPr>
        <w:pStyle w:val="a3"/>
        <w:rPr>
          <w:b/>
          <w:sz w:val="22"/>
          <w:szCs w:val="22"/>
        </w:rPr>
      </w:pPr>
      <w:r w:rsidRPr="009B5A55">
        <w:rPr>
          <w:rFonts w:hint="eastAsia"/>
          <w:b/>
          <w:sz w:val="22"/>
          <w:szCs w:val="22"/>
        </w:rPr>
        <w:t>【対象者】</w:t>
      </w:r>
    </w:p>
    <w:p w:rsidR="00ED4DF4" w:rsidRPr="00ED4DF4" w:rsidRDefault="00CF784E" w:rsidP="00CF784E">
      <w:pPr>
        <w:pStyle w:val="a3"/>
        <w:ind w:firstLineChars="100" w:firstLine="220"/>
        <w:rPr>
          <w:sz w:val="22"/>
          <w:szCs w:val="22"/>
        </w:rPr>
      </w:pPr>
      <w:r>
        <w:rPr>
          <w:rFonts w:hint="eastAsia"/>
          <w:sz w:val="22"/>
          <w:szCs w:val="22"/>
          <w:u w:val="single"/>
        </w:rPr>
        <w:t>企業、大学、公的研究機関など</w:t>
      </w:r>
      <w:r w:rsidR="00ED4DF4" w:rsidRPr="00CF784E">
        <w:rPr>
          <w:rFonts w:hint="eastAsia"/>
          <w:sz w:val="22"/>
          <w:szCs w:val="22"/>
          <w:u w:val="single"/>
        </w:rPr>
        <w:t>の研究者</w:t>
      </w:r>
      <w:r w:rsidR="00ED4DF4" w:rsidRPr="00ED4DF4">
        <w:rPr>
          <w:rFonts w:hint="eastAsia"/>
          <w:sz w:val="22"/>
          <w:szCs w:val="22"/>
        </w:rPr>
        <w:t>および</w:t>
      </w:r>
      <w:r w:rsidR="00ED4DF4" w:rsidRPr="00CF784E">
        <w:rPr>
          <w:rFonts w:hint="eastAsia"/>
          <w:sz w:val="22"/>
          <w:szCs w:val="22"/>
          <w:u w:val="single"/>
        </w:rPr>
        <w:t>大阪大学の大学院生</w:t>
      </w:r>
      <w:r w:rsidR="00ED4DF4" w:rsidRPr="00ED4DF4">
        <w:rPr>
          <w:rFonts w:hint="eastAsia"/>
          <w:sz w:val="22"/>
          <w:szCs w:val="22"/>
        </w:rPr>
        <w:t>（博士</w:t>
      </w:r>
      <w:r w:rsidR="00A53C80">
        <w:rPr>
          <w:rFonts w:hint="eastAsia"/>
          <w:sz w:val="22"/>
          <w:szCs w:val="22"/>
        </w:rPr>
        <w:t>後期課程</w:t>
      </w:r>
      <w:r w:rsidR="00A135EE">
        <w:rPr>
          <w:rFonts w:hint="eastAsia"/>
          <w:sz w:val="22"/>
          <w:szCs w:val="22"/>
        </w:rPr>
        <w:t xml:space="preserve"> 相当</w:t>
      </w:r>
      <w:r w:rsidR="00ED4DF4" w:rsidRPr="00ED4DF4">
        <w:rPr>
          <w:rFonts w:hint="eastAsia"/>
          <w:sz w:val="22"/>
          <w:szCs w:val="22"/>
        </w:rPr>
        <w:t>のみ）で、実習後にナノ</w:t>
      </w:r>
      <w:r>
        <w:rPr>
          <w:rFonts w:hint="eastAsia"/>
          <w:sz w:val="22"/>
          <w:szCs w:val="22"/>
        </w:rPr>
        <w:t>プラットフォーム支援事業に申請して当センターの電子顕微鏡や</w:t>
      </w:r>
      <w:r w:rsidR="00ED4DF4" w:rsidRPr="00ED4DF4">
        <w:rPr>
          <w:rFonts w:hint="eastAsia"/>
          <w:sz w:val="22"/>
          <w:szCs w:val="22"/>
        </w:rPr>
        <w:t>試料作製装置を利用した研究を開始される予定の方。</w:t>
      </w:r>
    </w:p>
    <w:p w:rsidR="00FE13BE" w:rsidRDefault="00FE13BE" w:rsidP="0075778E">
      <w:pPr>
        <w:pStyle w:val="a3"/>
        <w:rPr>
          <w:sz w:val="22"/>
          <w:szCs w:val="22"/>
        </w:rPr>
      </w:pPr>
    </w:p>
    <w:p w:rsidR="0075778E" w:rsidRPr="009B5A55" w:rsidRDefault="0075778E" w:rsidP="0075778E">
      <w:pPr>
        <w:pStyle w:val="a3"/>
        <w:rPr>
          <w:b/>
          <w:sz w:val="22"/>
          <w:szCs w:val="22"/>
        </w:rPr>
      </w:pPr>
      <w:r w:rsidRPr="009B5A55">
        <w:rPr>
          <w:rFonts w:hint="eastAsia"/>
          <w:b/>
          <w:sz w:val="22"/>
          <w:szCs w:val="22"/>
        </w:rPr>
        <w:t>【</w:t>
      </w:r>
      <w:r w:rsidR="00327E15" w:rsidRPr="009B5A55">
        <w:rPr>
          <w:rFonts w:hint="eastAsia"/>
          <w:b/>
          <w:sz w:val="22"/>
          <w:szCs w:val="22"/>
        </w:rPr>
        <w:t>日程</w:t>
      </w:r>
      <w:r w:rsidRPr="009B5A55">
        <w:rPr>
          <w:rFonts w:hint="eastAsia"/>
          <w:b/>
          <w:sz w:val="22"/>
          <w:szCs w:val="22"/>
        </w:rPr>
        <w:t>】</w:t>
      </w:r>
    </w:p>
    <w:p w:rsidR="00FE13BE" w:rsidRDefault="00CF784E" w:rsidP="00CF784E">
      <w:pPr>
        <w:pStyle w:val="a3"/>
        <w:ind w:firstLineChars="100" w:firstLine="220"/>
        <w:rPr>
          <w:sz w:val="22"/>
          <w:szCs w:val="22"/>
        </w:rPr>
      </w:pPr>
      <w:r>
        <w:rPr>
          <w:rFonts w:hint="eastAsia"/>
          <w:sz w:val="22"/>
          <w:szCs w:val="22"/>
        </w:rPr>
        <w:t>2017</w:t>
      </w:r>
      <w:r w:rsidR="0075778E" w:rsidRPr="00ED4DF4">
        <w:rPr>
          <w:rFonts w:hint="eastAsia"/>
          <w:sz w:val="22"/>
          <w:szCs w:val="22"/>
        </w:rPr>
        <w:t>年4月</w:t>
      </w:r>
      <w:r>
        <w:rPr>
          <w:rFonts w:hint="eastAsia"/>
          <w:sz w:val="22"/>
          <w:szCs w:val="22"/>
        </w:rPr>
        <w:t>24</w:t>
      </w:r>
      <w:r w:rsidR="00ED4DF4">
        <w:rPr>
          <w:rFonts w:hint="eastAsia"/>
          <w:sz w:val="22"/>
          <w:szCs w:val="22"/>
        </w:rPr>
        <w:t>日（月）　から</w:t>
      </w:r>
      <w:r>
        <w:rPr>
          <w:rFonts w:hint="eastAsia"/>
          <w:sz w:val="22"/>
          <w:szCs w:val="22"/>
        </w:rPr>
        <w:t>26</w:t>
      </w:r>
      <w:r w:rsidR="00787FE1" w:rsidRPr="00ED4DF4">
        <w:rPr>
          <w:rFonts w:hint="eastAsia"/>
          <w:sz w:val="22"/>
          <w:szCs w:val="22"/>
        </w:rPr>
        <w:t>日（水</w:t>
      </w:r>
      <w:r w:rsidR="0075778E" w:rsidRPr="00ED4DF4">
        <w:rPr>
          <w:rFonts w:hint="eastAsia"/>
          <w:sz w:val="22"/>
          <w:szCs w:val="22"/>
        </w:rPr>
        <w:t>）</w:t>
      </w:r>
      <w:r w:rsidR="00ED4DF4">
        <w:rPr>
          <w:rFonts w:hint="eastAsia"/>
          <w:sz w:val="22"/>
          <w:szCs w:val="22"/>
        </w:rPr>
        <w:t>の</w:t>
      </w:r>
      <w:r w:rsidR="00FE13BE">
        <w:rPr>
          <w:rFonts w:hint="eastAsia"/>
          <w:sz w:val="22"/>
          <w:szCs w:val="22"/>
        </w:rPr>
        <w:t>三日間 （</w:t>
      </w:r>
      <w:r w:rsidR="00F46647">
        <w:rPr>
          <w:rFonts w:hint="eastAsia"/>
          <w:sz w:val="22"/>
          <w:szCs w:val="22"/>
        </w:rPr>
        <w:t>C,E</w:t>
      </w:r>
      <w:r w:rsidR="00FE13BE">
        <w:rPr>
          <w:rFonts w:hint="eastAsia"/>
          <w:sz w:val="22"/>
          <w:szCs w:val="22"/>
        </w:rPr>
        <w:t>コースは</w:t>
      </w:r>
      <w:r>
        <w:rPr>
          <w:rFonts w:hint="eastAsia"/>
          <w:sz w:val="22"/>
          <w:szCs w:val="22"/>
        </w:rPr>
        <w:t>24,25</w:t>
      </w:r>
      <w:r w:rsidR="00FE13BE">
        <w:rPr>
          <w:rFonts w:hint="eastAsia"/>
          <w:sz w:val="22"/>
          <w:szCs w:val="22"/>
        </w:rPr>
        <w:t>日のみ）。</w:t>
      </w:r>
    </w:p>
    <w:p w:rsidR="0075778E" w:rsidRDefault="00FE13BE" w:rsidP="00CF784E">
      <w:pPr>
        <w:pStyle w:val="a3"/>
        <w:ind w:firstLineChars="100" w:firstLine="220"/>
        <w:rPr>
          <w:sz w:val="22"/>
          <w:szCs w:val="22"/>
        </w:rPr>
      </w:pPr>
      <w:r>
        <w:rPr>
          <w:sz w:val="22"/>
          <w:szCs w:val="22"/>
        </w:rPr>
        <w:t>朝</w:t>
      </w:r>
      <w:r w:rsidR="00ED4DF4">
        <w:rPr>
          <w:rFonts w:hint="eastAsia"/>
          <w:sz w:val="22"/>
          <w:szCs w:val="22"/>
        </w:rPr>
        <w:t>10時から</w:t>
      </w:r>
      <w:r>
        <w:rPr>
          <w:rFonts w:hint="eastAsia"/>
          <w:sz w:val="22"/>
          <w:szCs w:val="22"/>
        </w:rPr>
        <w:t>夕方</w:t>
      </w:r>
      <w:r w:rsidR="00ED4DF4">
        <w:rPr>
          <w:rFonts w:hint="eastAsia"/>
          <w:sz w:val="22"/>
          <w:szCs w:val="22"/>
        </w:rPr>
        <w:t>17時</w:t>
      </w:r>
      <w:r>
        <w:rPr>
          <w:rFonts w:hint="eastAsia"/>
          <w:sz w:val="22"/>
          <w:szCs w:val="22"/>
        </w:rPr>
        <w:t>までの時間帯に開催。</w:t>
      </w:r>
    </w:p>
    <w:p w:rsidR="00FE13BE" w:rsidRDefault="00FE13BE" w:rsidP="00D9425C">
      <w:pPr>
        <w:pStyle w:val="a3"/>
        <w:rPr>
          <w:b/>
          <w:sz w:val="22"/>
          <w:szCs w:val="22"/>
        </w:rPr>
      </w:pPr>
    </w:p>
    <w:p w:rsidR="0075778E" w:rsidRPr="009B5A55" w:rsidRDefault="00B814A7" w:rsidP="00D9425C">
      <w:pPr>
        <w:pStyle w:val="a3"/>
        <w:rPr>
          <w:b/>
          <w:sz w:val="22"/>
          <w:szCs w:val="22"/>
        </w:rPr>
      </w:pPr>
      <w:r w:rsidRPr="009B5A55">
        <w:rPr>
          <w:rFonts w:hint="eastAsia"/>
          <w:b/>
          <w:sz w:val="22"/>
          <w:szCs w:val="22"/>
        </w:rPr>
        <w:t>【</w:t>
      </w:r>
      <w:r w:rsidR="00FE13BE" w:rsidRPr="009B5A55">
        <w:rPr>
          <w:rFonts w:hint="eastAsia"/>
          <w:b/>
          <w:sz w:val="22"/>
          <w:szCs w:val="22"/>
        </w:rPr>
        <w:t>実習内容と</w:t>
      </w:r>
      <w:r w:rsidR="004B3E08" w:rsidRPr="009B5A55">
        <w:rPr>
          <w:rFonts w:hint="eastAsia"/>
          <w:b/>
          <w:sz w:val="22"/>
          <w:szCs w:val="22"/>
        </w:rPr>
        <w:t>定員</w:t>
      </w:r>
      <w:r w:rsidR="00D9425C" w:rsidRPr="009B5A55">
        <w:rPr>
          <w:rFonts w:hint="eastAsia"/>
          <w:b/>
          <w:sz w:val="22"/>
          <w:szCs w:val="22"/>
        </w:rPr>
        <w:t>】</w:t>
      </w:r>
    </w:p>
    <w:p w:rsidR="00ED4DF4" w:rsidRPr="00ED4DF4" w:rsidRDefault="00ED4DF4" w:rsidP="00CF784E">
      <w:pPr>
        <w:pStyle w:val="a3"/>
        <w:ind w:firstLineChars="100" w:firstLine="220"/>
        <w:rPr>
          <w:b/>
          <w:sz w:val="22"/>
          <w:szCs w:val="22"/>
        </w:rPr>
      </w:pPr>
      <w:r>
        <w:rPr>
          <w:rFonts w:hint="eastAsia"/>
          <w:sz w:val="22"/>
          <w:szCs w:val="22"/>
        </w:rPr>
        <w:t>次ページ参照</w:t>
      </w:r>
    </w:p>
    <w:p w:rsidR="00796C1E" w:rsidRPr="00ED4DF4" w:rsidRDefault="00796C1E" w:rsidP="00796C1E">
      <w:pPr>
        <w:rPr>
          <w:rFonts w:ascii="ＭＳ Ｐゴシック" w:eastAsia="ＭＳ Ｐゴシック" w:hAnsi="ＭＳ Ｐゴシック"/>
          <w:sz w:val="22"/>
          <w:szCs w:val="22"/>
        </w:rPr>
      </w:pPr>
    </w:p>
    <w:p w:rsidR="00BA7CB6" w:rsidRPr="009B5A55" w:rsidRDefault="009B5A55" w:rsidP="0073135A">
      <w:pPr>
        <w:pStyle w:val="a3"/>
        <w:rPr>
          <w:b/>
          <w:sz w:val="22"/>
          <w:szCs w:val="22"/>
        </w:rPr>
      </w:pPr>
      <w:r w:rsidRPr="009B5A55">
        <w:rPr>
          <w:rFonts w:hint="eastAsia"/>
          <w:b/>
          <w:sz w:val="22"/>
          <w:szCs w:val="22"/>
        </w:rPr>
        <w:t>【</w:t>
      </w:r>
      <w:r w:rsidR="006103D9" w:rsidRPr="009B5A55">
        <w:rPr>
          <w:rFonts w:hint="eastAsia"/>
          <w:b/>
          <w:sz w:val="22"/>
          <w:szCs w:val="22"/>
        </w:rPr>
        <w:t>申込み】</w:t>
      </w:r>
      <w:r w:rsidR="00F63274" w:rsidRPr="009B5A55">
        <w:rPr>
          <w:b/>
          <w:noProof/>
          <w:sz w:val="22"/>
          <w:szCs w:val="22"/>
        </w:rPr>
        <w:drawing>
          <wp:anchor distT="0" distB="0" distL="114300" distR="114300" simplePos="0" relativeHeight="251655680" behindDoc="1" locked="1" layoutInCell="1" allowOverlap="1" wp14:anchorId="3129E723" wp14:editId="2F950700">
            <wp:simplePos x="0" y="0"/>
            <wp:positionH relativeFrom="column">
              <wp:posOffset>-485775</wp:posOffset>
            </wp:positionH>
            <wp:positionV relativeFrom="page">
              <wp:posOffset>1533525</wp:posOffset>
            </wp:positionV>
            <wp:extent cx="6398895" cy="3562350"/>
            <wp:effectExtent l="19050" t="0" r="1905" b="0"/>
            <wp:wrapNone/>
            <wp:docPr id="4" name="図 4"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F"/>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398895" cy="3562350"/>
                    </a:xfrm>
                    <a:prstGeom prst="rect">
                      <a:avLst/>
                    </a:prstGeom>
                    <a:noFill/>
                    <a:ln>
                      <a:noFill/>
                    </a:ln>
                  </pic:spPr>
                </pic:pic>
              </a:graphicData>
            </a:graphic>
          </wp:anchor>
        </w:drawing>
      </w:r>
      <w:r w:rsidR="00F63274" w:rsidRPr="009B5A55">
        <w:rPr>
          <w:b/>
          <w:noProof/>
          <w:sz w:val="22"/>
          <w:szCs w:val="22"/>
        </w:rPr>
        <w:drawing>
          <wp:anchor distT="0" distB="0" distL="114300" distR="114300" simplePos="0" relativeHeight="251657728" behindDoc="0" locked="1" layoutInCell="1" allowOverlap="1" wp14:anchorId="033A6A50" wp14:editId="730D3455">
            <wp:simplePos x="0" y="0"/>
            <wp:positionH relativeFrom="column">
              <wp:posOffset>-528955</wp:posOffset>
            </wp:positionH>
            <wp:positionV relativeFrom="page">
              <wp:posOffset>342900</wp:posOffset>
            </wp:positionV>
            <wp:extent cx="904875" cy="503555"/>
            <wp:effectExtent l="0" t="0" r="9525" b="0"/>
            <wp:wrapNone/>
            <wp:docPr id="3" name="図 3"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503555"/>
                    </a:xfrm>
                    <a:prstGeom prst="rect">
                      <a:avLst/>
                    </a:prstGeom>
                    <a:noFill/>
                    <a:ln>
                      <a:noFill/>
                    </a:ln>
                  </pic:spPr>
                </pic:pic>
              </a:graphicData>
            </a:graphic>
          </wp:anchor>
        </w:drawing>
      </w:r>
    </w:p>
    <w:p w:rsidR="00B42035" w:rsidRPr="00A135EE" w:rsidRDefault="00D9425C" w:rsidP="004D4127">
      <w:pPr>
        <w:ind w:firstLineChars="100" w:firstLine="220"/>
        <w:rPr>
          <w:rFonts w:ascii="ＭＳ Ｐゴシック" w:eastAsia="ＭＳ Ｐゴシック" w:hAnsi="ＭＳ Ｐゴシック"/>
          <w:sz w:val="22"/>
          <w:szCs w:val="22"/>
        </w:rPr>
      </w:pPr>
      <w:r w:rsidRPr="004D4127">
        <w:rPr>
          <w:rFonts w:ascii="ＭＳ Ｐゴシック" w:eastAsia="ＭＳ Ｐゴシック" w:hAnsi="ＭＳ Ｐゴシック" w:hint="eastAsia"/>
          <w:sz w:val="22"/>
          <w:szCs w:val="22"/>
        </w:rPr>
        <w:t>締切</w:t>
      </w:r>
      <w:r w:rsidR="00B42035" w:rsidRPr="004D4127">
        <w:rPr>
          <w:rFonts w:ascii="ＭＳ Ｐゴシック" w:eastAsia="ＭＳ Ｐゴシック" w:hAnsi="ＭＳ Ｐゴシック" w:hint="eastAsia"/>
          <w:sz w:val="22"/>
          <w:szCs w:val="22"/>
        </w:rPr>
        <w:t xml:space="preserve">：　</w:t>
      </w:r>
      <w:r w:rsidR="00787FE1" w:rsidRPr="004D4127">
        <w:rPr>
          <w:rFonts w:ascii="ＭＳ Ｐゴシック" w:eastAsia="ＭＳ Ｐゴシック" w:hAnsi="ＭＳ Ｐゴシック" w:hint="eastAsia"/>
          <w:sz w:val="22"/>
          <w:szCs w:val="22"/>
        </w:rPr>
        <w:t>3</w:t>
      </w:r>
      <w:r w:rsidR="00B42035" w:rsidRPr="004D4127">
        <w:rPr>
          <w:rFonts w:ascii="ＭＳ Ｐゴシック" w:eastAsia="ＭＳ Ｐゴシック" w:hAnsi="ＭＳ Ｐゴシック" w:hint="eastAsia"/>
          <w:sz w:val="22"/>
          <w:szCs w:val="22"/>
        </w:rPr>
        <w:t>月</w:t>
      </w:r>
      <w:r w:rsidR="00A135EE" w:rsidRPr="00A135EE">
        <w:rPr>
          <w:rFonts w:ascii="ＭＳ Ｐゴシック" w:eastAsia="ＭＳ Ｐゴシック" w:hAnsi="ＭＳ Ｐゴシック" w:hint="eastAsia"/>
          <w:sz w:val="22"/>
          <w:szCs w:val="22"/>
        </w:rPr>
        <w:t>17</w:t>
      </w:r>
      <w:r w:rsidR="00B42035" w:rsidRPr="00A135EE">
        <w:rPr>
          <w:rFonts w:ascii="ＭＳ Ｐゴシック" w:eastAsia="ＭＳ Ｐゴシック" w:hAnsi="ＭＳ Ｐゴシック" w:hint="eastAsia"/>
          <w:sz w:val="22"/>
          <w:szCs w:val="22"/>
        </w:rPr>
        <w:t>日</w:t>
      </w:r>
      <w:r w:rsidR="00352E6F" w:rsidRPr="00A135EE">
        <w:rPr>
          <w:rFonts w:ascii="ＭＳ Ｐゴシック" w:eastAsia="ＭＳ Ｐゴシック" w:hAnsi="ＭＳ Ｐゴシック" w:hint="eastAsia"/>
          <w:sz w:val="22"/>
          <w:szCs w:val="22"/>
        </w:rPr>
        <w:t>（金</w:t>
      </w:r>
      <w:r w:rsidR="004B414F" w:rsidRPr="00A135EE">
        <w:rPr>
          <w:rFonts w:ascii="ＭＳ Ｐゴシック" w:eastAsia="ＭＳ Ｐゴシック" w:hAnsi="ＭＳ Ｐゴシック" w:hint="eastAsia"/>
          <w:sz w:val="22"/>
          <w:szCs w:val="22"/>
        </w:rPr>
        <w:t>）</w:t>
      </w:r>
    </w:p>
    <w:p w:rsidR="00BA7CB6" w:rsidRPr="004D4127" w:rsidRDefault="00796C1E" w:rsidP="004D4127">
      <w:pPr>
        <w:ind w:firstLineChars="100" w:firstLine="220"/>
        <w:rPr>
          <w:rFonts w:ascii="ＭＳ Ｐゴシック" w:eastAsia="ＭＳ Ｐゴシック" w:hAnsi="ＭＳ Ｐゴシック"/>
          <w:sz w:val="22"/>
          <w:szCs w:val="22"/>
        </w:rPr>
      </w:pPr>
      <w:r w:rsidRPr="00A135EE">
        <w:rPr>
          <w:rFonts w:ascii="ＭＳ Ｐゴシック" w:eastAsia="ＭＳ Ｐゴシック" w:hAnsi="ＭＳ Ｐゴシック" w:hint="eastAsia"/>
          <w:sz w:val="22"/>
          <w:szCs w:val="22"/>
        </w:rPr>
        <w:t>参加費</w:t>
      </w:r>
      <w:r w:rsidR="00BA5F4D" w:rsidRPr="00A135EE">
        <w:rPr>
          <w:rFonts w:ascii="ＭＳ Ｐゴシック" w:eastAsia="ＭＳ Ｐゴシック" w:hAnsi="ＭＳ Ｐゴシック" w:hint="eastAsia"/>
          <w:sz w:val="22"/>
          <w:szCs w:val="22"/>
        </w:rPr>
        <w:t>：</w:t>
      </w:r>
      <w:r w:rsidR="00352E6F" w:rsidRPr="00A135EE">
        <w:rPr>
          <w:rFonts w:ascii="ＭＳ Ｐゴシック" w:eastAsia="ＭＳ Ｐゴシック" w:hAnsi="ＭＳ Ｐゴシック" w:hint="eastAsia"/>
          <w:sz w:val="22"/>
          <w:szCs w:val="22"/>
        </w:rPr>
        <w:t xml:space="preserve">　無</w:t>
      </w:r>
      <w:r w:rsidR="00352E6F" w:rsidRPr="004D4127">
        <w:rPr>
          <w:rFonts w:ascii="ＭＳ Ｐゴシック" w:eastAsia="ＭＳ Ｐゴシック" w:hAnsi="ＭＳ Ｐゴシック" w:hint="eastAsia"/>
          <w:sz w:val="22"/>
          <w:szCs w:val="22"/>
        </w:rPr>
        <w:t>料</w:t>
      </w:r>
    </w:p>
    <w:p w:rsidR="00D9425C" w:rsidRPr="00ED4DF4" w:rsidRDefault="00BA7CB6" w:rsidP="004D4127">
      <w:pPr>
        <w:ind w:firstLineChars="100" w:firstLine="220"/>
        <w:rPr>
          <w:rFonts w:ascii="ＭＳ Ｐゴシック" w:eastAsia="ＭＳ Ｐゴシック" w:hAnsi="ＭＳ Ｐゴシック"/>
          <w:sz w:val="22"/>
          <w:szCs w:val="22"/>
        </w:rPr>
      </w:pPr>
      <w:r w:rsidRPr="004D4127">
        <w:rPr>
          <w:rFonts w:ascii="ＭＳ Ｐゴシック" w:eastAsia="ＭＳ Ｐゴシック" w:hAnsi="ＭＳ Ｐゴシック" w:hint="eastAsia"/>
          <w:sz w:val="22"/>
          <w:szCs w:val="22"/>
        </w:rPr>
        <w:t>申込先</w:t>
      </w:r>
      <w:r w:rsidR="004B3E08" w:rsidRPr="004D4127">
        <w:rPr>
          <w:rFonts w:ascii="ＭＳ Ｐゴシック" w:eastAsia="ＭＳ Ｐゴシック" w:hAnsi="ＭＳ Ｐゴシック" w:hint="eastAsia"/>
          <w:sz w:val="22"/>
          <w:szCs w:val="22"/>
        </w:rPr>
        <w:t>・</w:t>
      </w:r>
      <w:r w:rsidR="000E0B94" w:rsidRPr="004D4127">
        <w:rPr>
          <w:rFonts w:ascii="ＭＳ Ｐゴシック" w:eastAsia="ＭＳ Ｐゴシック" w:hAnsi="ＭＳ Ｐゴシック" w:hint="eastAsia"/>
          <w:sz w:val="22"/>
          <w:szCs w:val="22"/>
        </w:rPr>
        <w:t>問い合わせ先</w:t>
      </w:r>
      <w:r w:rsidRPr="004D4127">
        <w:rPr>
          <w:rFonts w:ascii="ＭＳ Ｐゴシック" w:eastAsia="ＭＳ Ｐゴシック" w:hAnsi="ＭＳ Ｐゴシック" w:hint="eastAsia"/>
          <w:sz w:val="22"/>
          <w:szCs w:val="22"/>
        </w:rPr>
        <w:t>：</w:t>
      </w:r>
      <w:r w:rsidRPr="00ED4DF4">
        <w:rPr>
          <w:rFonts w:ascii="ＭＳ Ｐゴシック" w:eastAsia="ＭＳ Ｐゴシック" w:hAnsi="ＭＳ Ｐゴシック" w:hint="eastAsia"/>
          <w:sz w:val="22"/>
          <w:szCs w:val="22"/>
        </w:rPr>
        <w:t xml:space="preserve">　</w:t>
      </w:r>
    </w:p>
    <w:p w:rsidR="00BA7CB6" w:rsidRPr="00A53C80" w:rsidRDefault="00937EBF" w:rsidP="00D9425C">
      <w:pPr>
        <w:ind w:firstLine="840"/>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大阪大学</w:t>
      </w:r>
      <w:r w:rsidR="00352E6F" w:rsidRPr="00A53C80">
        <w:rPr>
          <w:rFonts w:ascii="ＭＳ Ｐゴシック" w:eastAsia="ＭＳ Ｐゴシック" w:hAnsi="ＭＳ Ｐゴシック" w:hint="eastAsia"/>
          <w:sz w:val="22"/>
          <w:szCs w:val="22"/>
        </w:rPr>
        <w:t xml:space="preserve"> </w:t>
      </w:r>
      <w:r w:rsidRPr="00A53C80">
        <w:rPr>
          <w:rFonts w:ascii="ＭＳ Ｐゴシック" w:eastAsia="ＭＳ Ｐゴシック" w:hAnsi="ＭＳ Ｐゴシック" w:hint="eastAsia"/>
          <w:sz w:val="22"/>
          <w:szCs w:val="22"/>
        </w:rPr>
        <w:t xml:space="preserve">超高圧電子顕微鏡センター　</w:t>
      </w:r>
      <w:r w:rsidR="009A59FE" w:rsidRPr="009A59FE">
        <w:rPr>
          <w:rFonts w:ascii="ＭＳ Ｐゴシック" w:eastAsia="ＭＳ Ｐゴシック" w:hAnsi="ＭＳ Ｐゴシック" w:hint="eastAsia"/>
          <w:sz w:val="22"/>
          <w:szCs w:val="22"/>
        </w:rPr>
        <w:t>ナノテクノロジープラットフォーム事務局</w:t>
      </w:r>
    </w:p>
    <w:p w:rsidR="0073135A" w:rsidRPr="00A53C80" w:rsidRDefault="00BA7CB6">
      <w:pPr>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 xml:space="preserve">　　　　　　</w:t>
      </w:r>
      <w:r w:rsidR="000E0B94" w:rsidRPr="00A53C80">
        <w:rPr>
          <w:rFonts w:ascii="ＭＳ Ｐゴシック" w:eastAsia="ＭＳ Ｐゴシック" w:hAnsi="ＭＳ Ｐゴシック" w:hint="eastAsia"/>
          <w:sz w:val="22"/>
          <w:szCs w:val="22"/>
        </w:rPr>
        <w:t>E</w:t>
      </w:r>
      <w:r w:rsidRPr="00A53C80">
        <w:rPr>
          <w:rFonts w:ascii="ＭＳ Ｐゴシック" w:eastAsia="ＭＳ Ｐゴシック" w:hAnsi="ＭＳ Ｐゴシック" w:hint="eastAsia"/>
          <w:sz w:val="22"/>
          <w:szCs w:val="22"/>
        </w:rPr>
        <w:t xml:space="preserve">-mail: </w:t>
      </w:r>
      <w:r w:rsidR="005B22A7" w:rsidRPr="00A53C80">
        <w:rPr>
          <w:rFonts w:ascii="ＭＳ Ｐゴシック" w:eastAsia="ＭＳ Ｐゴシック" w:hAnsi="ＭＳ Ｐゴシック" w:hint="eastAsia"/>
          <w:sz w:val="22"/>
          <w:szCs w:val="22"/>
        </w:rPr>
        <w:t>info-nanoplat</w:t>
      </w:r>
      <w:hyperlink r:id="rId11" w:history="1">
        <w:r w:rsidR="0073135A" w:rsidRPr="00A53C80">
          <w:rPr>
            <w:rStyle w:val="a4"/>
            <w:rFonts w:ascii="ＭＳ Ｐゴシック" w:eastAsia="ＭＳ Ｐゴシック" w:hAnsi="ＭＳ Ｐゴシック" w:hint="eastAsia"/>
            <w:color w:val="auto"/>
            <w:sz w:val="22"/>
            <w:szCs w:val="22"/>
            <w:u w:val="none"/>
          </w:rPr>
          <w:t>@uhvem.osaka-u.ac.jp</w:t>
        </w:r>
      </w:hyperlink>
    </w:p>
    <w:p w:rsidR="00B814A7" w:rsidRPr="00796C1E" w:rsidRDefault="00B814A7" w:rsidP="00B814A7">
      <w:pPr>
        <w:ind w:left="840"/>
        <w:rPr>
          <w:rFonts w:ascii="ＭＳ Ｐゴシック" w:eastAsia="ＭＳ Ｐゴシック" w:hAnsi="ＭＳ Ｐゴシック"/>
          <w:sz w:val="22"/>
          <w:szCs w:val="22"/>
        </w:rPr>
      </w:pPr>
    </w:p>
    <w:p w:rsidR="004D4127" w:rsidRDefault="009B5A55" w:rsidP="00796C1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796C1E" w:rsidRPr="00ED4DF4">
        <w:rPr>
          <w:rFonts w:ascii="ＭＳ Ｐゴシック" w:eastAsia="ＭＳ Ｐゴシック" w:hAnsi="ＭＳ Ｐゴシック" w:hint="eastAsia"/>
          <w:b/>
          <w:sz w:val="22"/>
          <w:szCs w:val="22"/>
        </w:rPr>
        <w:t>備考】</w:t>
      </w:r>
    </w:p>
    <w:p w:rsidR="00796C1E"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96C1E">
        <w:rPr>
          <w:rFonts w:ascii="ＭＳ Ｐゴシック" w:eastAsia="ＭＳ Ｐゴシック" w:hAnsi="ＭＳ Ｐゴシック" w:hint="eastAsia"/>
          <w:sz w:val="22"/>
          <w:szCs w:val="22"/>
        </w:rPr>
        <w:t>各実習に必要な内容について、コースごとに簡単な</w:t>
      </w:r>
      <w:r w:rsidR="00886346">
        <w:rPr>
          <w:rFonts w:ascii="ＭＳ Ｐゴシック" w:eastAsia="ＭＳ Ｐゴシック" w:hAnsi="ＭＳ Ｐゴシック" w:hint="eastAsia"/>
          <w:sz w:val="22"/>
          <w:szCs w:val="22"/>
        </w:rPr>
        <w:t>講習</w:t>
      </w:r>
      <w:r w:rsidR="00796C1E">
        <w:rPr>
          <w:rFonts w:ascii="ＭＳ Ｐゴシック" w:eastAsia="ＭＳ Ｐゴシック" w:hAnsi="ＭＳ Ｐゴシック" w:hint="eastAsia"/>
          <w:sz w:val="22"/>
          <w:szCs w:val="22"/>
        </w:rPr>
        <w:t>・説明を行います。</w:t>
      </w:r>
    </w:p>
    <w:p w:rsidR="004D4127" w:rsidRPr="00ED4DF4"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D4127">
        <w:rPr>
          <w:rFonts w:ascii="ＭＳ Ｐゴシック" w:eastAsia="ＭＳ Ｐゴシック" w:hAnsi="ＭＳ Ｐゴシック" w:hint="eastAsia"/>
          <w:sz w:val="22"/>
          <w:szCs w:val="22"/>
        </w:rPr>
        <w:t>実習は日本語で行われます。</w:t>
      </w:r>
    </w:p>
    <w:p w:rsidR="00796C1E" w:rsidRPr="00ED4DF4" w:rsidRDefault="00A53C80" w:rsidP="004D4127">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D4127">
        <w:rPr>
          <w:rFonts w:ascii="ＭＳ Ｐゴシック" w:eastAsia="ＭＳ Ｐゴシック" w:hAnsi="ＭＳ Ｐゴシック" w:hint="eastAsia"/>
          <w:sz w:val="22"/>
          <w:szCs w:val="22"/>
        </w:rPr>
        <w:t>実習</w:t>
      </w:r>
      <w:r w:rsidR="00796C1E" w:rsidRPr="00ED4DF4">
        <w:rPr>
          <w:rFonts w:ascii="ＭＳ Ｐゴシック" w:eastAsia="ＭＳ Ｐゴシック" w:hAnsi="ＭＳ Ｐゴシック" w:hint="eastAsia"/>
          <w:sz w:val="22"/>
          <w:szCs w:val="22"/>
        </w:rPr>
        <w:t>の合間</w:t>
      </w:r>
      <w:r w:rsidR="00796C1E">
        <w:rPr>
          <w:rFonts w:ascii="ＭＳ Ｐゴシック" w:eastAsia="ＭＳ Ｐゴシック" w:hAnsi="ＭＳ Ｐゴシック" w:hint="eastAsia"/>
          <w:sz w:val="22"/>
          <w:szCs w:val="22"/>
        </w:rPr>
        <w:t>に</w:t>
      </w:r>
      <w:r w:rsidR="00796C1E" w:rsidRPr="00ED4DF4">
        <w:rPr>
          <w:rFonts w:ascii="ＭＳ Ｐゴシック" w:eastAsia="ＭＳ Ｐゴシック" w:hAnsi="ＭＳ Ｐゴシック" w:hint="eastAsia"/>
          <w:sz w:val="22"/>
          <w:szCs w:val="22"/>
        </w:rPr>
        <w:t>、利用申請に関する打合せを個別に行います。</w:t>
      </w:r>
    </w:p>
    <w:p w:rsidR="00A53C80" w:rsidRDefault="00A53C80" w:rsidP="00A53C8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96C1E" w:rsidRPr="00ED4DF4">
        <w:rPr>
          <w:rFonts w:ascii="ＭＳ Ｐゴシック" w:eastAsia="ＭＳ Ｐゴシック" w:hAnsi="ＭＳ Ｐゴシック" w:hint="eastAsia"/>
          <w:sz w:val="22"/>
          <w:szCs w:val="22"/>
        </w:rPr>
        <w:t>ご来場には公共交通機関をご利用ください。</w:t>
      </w:r>
    </w:p>
    <w:p w:rsidR="009B5A55" w:rsidRPr="00A53C80" w:rsidRDefault="00A53C80" w:rsidP="00A53C80">
      <w:pPr>
        <w:ind w:firstLine="220"/>
        <w:rPr>
          <w:rFonts w:ascii="ＭＳ Ｐゴシック" w:eastAsia="ＭＳ Ｐゴシック" w:hAnsi="ＭＳ Ｐゴシック"/>
          <w:sz w:val="22"/>
          <w:szCs w:val="22"/>
        </w:rPr>
      </w:pPr>
      <w:r w:rsidRPr="00A53C8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796C1E" w:rsidRPr="00A53C80">
        <w:rPr>
          <w:rFonts w:ascii="ＭＳ Ｐゴシック" w:eastAsia="ＭＳ Ｐゴシック" w:hAnsi="ＭＳ Ｐゴシック" w:hint="eastAsia"/>
          <w:sz w:val="22"/>
          <w:szCs w:val="22"/>
        </w:rPr>
        <w:t>受け入れ可否と当日の詳細事項は</w:t>
      </w:r>
      <w:r w:rsidR="00886346">
        <w:rPr>
          <w:rFonts w:ascii="ＭＳ Ｐゴシック" w:eastAsia="ＭＳ Ｐゴシック" w:hAnsi="ＭＳ Ｐゴシック" w:hint="eastAsia"/>
          <w:sz w:val="22"/>
          <w:szCs w:val="22"/>
        </w:rPr>
        <w:t>、</w:t>
      </w:r>
      <w:r w:rsidR="00796C1E" w:rsidRPr="00A53C80">
        <w:rPr>
          <w:rFonts w:ascii="ＭＳ Ｐゴシック" w:eastAsia="ＭＳ Ｐゴシック" w:hAnsi="ＭＳ Ｐゴシック" w:hint="eastAsia"/>
          <w:sz w:val="22"/>
          <w:szCs w:val="22"/>
        </w:rPr>
        <w:t>締め切り翌週にe-mailで連絡します。</w:t>
      </w:r>
    </w:p>
    <w:p w:rsidR="009B5A55" w:rsidRDefault="009B5A5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796C1E" w:rsidRPr="00796C1E" w:rsidRDefault="00796C1E" w:rsidP="00796C1E">
      <w:pPr>
        <w:ind w:left="840"/>
        <w:rPr>
          <w:rFonts w:ascii="ＭＳ Ｐゴシック" w:eastAsia="ＭＳ Ｐゴシック" w:hAnsi="ＭＳ Ｐゴシック"/>
          <w:sz w:val="20"/>
        </w:rPr>
      </w:pPr>
    </w:p>
    <w:p w:rsidR="00DD3DF2" w:rsidRDefault="00B43A97" w:rsidP="00DD3DF2">
      <w:pPr>
        <w:jc w:val="center"/>
        <w:rPr>
          <w:rFonts w:ascii="ＭＳ Ｐゴシック" w:eastAsia="ＭＳ Ｐゴシック" w:hAnsi="ＭＳ Ｐゴシック"/>
          <w:b/>
          <w:sz w:val="28"/>
        </w:rPr>
      </w:pPr>
      <w:r w:rsidRPr="009B5A55">
        <w:rPr>
          <w:b/>
          <w:noProof/>
        </w:rPr>
        <w:drawing>
          <wp:anchor distT="0" distB="0" distL="114300" distR="114300" simplePos="0" relativeHeight="251668992" behindDoc="0" locked="1" layoutInCell="1" allowOverlap="1" wp14:anchorId="44142EE9" wp14:editId="55588593">
            <wp:simplePos x="0" y="0"/>
            <wp:positionH relativeFrom="column">
              <wp:posOffset>-5080</wp:posOffset>
            </wp:positionH>
            <wp:positionV relativeFrom="page">
              <wp:posOffset>703580</wp:posOffset>
            </wp:positionV>
            <wp:extent cx="1114425" cy="620395"/>
            <wp:effectExtent l="0" t="0" r="9525" b="8255"/>
            <wp:wrapNone/>
            <wp:docPr id="29" name="図 29"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620395"/>
                    </a:xfrm>
                    <a:prstGeom prst="rect">
                      <a:avLst/>
                    </a:prstGeom>
                    <a:noFill/>
                    <a:ln>
                      <a:noFill/>
                    </a:ln>
                  </pic:spPr>
                </pic:pic>
              </a:graphicData>
            </a:graphic>
          </wp:anchor>
        </w:drawing>
      </w:r>
      <w:r w:rsidR="00352E6F" w:rsidRPr="009B5A55">
        <w:rPr>
          <w:rFonts w:ascii="ＭＳ Ｐゴシック" w:eastAsia="ＭＳ Ｐゴシック" w:hAnsi="ＭＳ Ｐゴシック" w:hint="eastAsia"/>
          <w:b/>
          <w:sz w:val="28"/>
        </w:rPr>
        <w:t>実習内容</w:t>
      </w:r>
    </w:p>
    <w:p w:rsidR="009B5A55" w:rsidRPr="009B5A55" w:rsidRDefault="009B5A55" w:rsidP="00DD3DF2">
      <w:pPr>
        <w:jc w:val="center"/>
        <w:rPr>
          <w:rFonts w:ascii="ＭＳ Ｐゴシック" w:eastAsia="ＭＳ Ｐゴシック" w:hAnsi="ＭＳ Ｐゴシック"/>
          <w:b/>
          <w:sz w:val="28"/>
        </w:rPr>
      </w:pPr>
    </w:p>
    <w:p w:rsidR="00796C1E" w:rsidRPr="00B814A7" w:rsidRDefault="00796C1E" w:rsidP="00DD3DF2">
      <w:pPr>
        <w:rPr>
          <w:rFonts w:ascii="ＭＳ Ｐゴシック" w:eastAsia="ＭＳ Ｐゴシック" w:hAnsi="ＭＳ Ｐゴシック"/>
          <w:b/>
          <w:color w:val="000000"/>
          <w:sz w:val="24"/>
        </w:rPr>
      </w:pPr>
      <w:r w:rsidRPr="00B814A7">
        <w:rPr>
          <w:rFonts w:ascii="ＭＳ Ｐゴシック" w:eastAsia="ＭＳ Ｐゴシック" w:hAnsi="ＭＳ Ｐゴシック" w:hint="eastAsia"/>
          <w:b/>
          <w:color w:val="000000"/>
          <w:sz w:val="24"/>
        </w:rPr>
        <w:t>＜物質・材料科学系＞</w:t>
      </w:r>
    </w:p>
    <w:p w:rsidR="005B22A7" w:rsidRPr="00B814A7" w:rsidRDefault="00275B2D" w:rsidP="00DD3DF2">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A</w:t>
      </w:r>
      <w:r w:rsidR="00937EBF" w:rsidRPr="00B814A7">
        <w:rPr>
          <w:rFonts w:ascii="ＭＳ Ｐゴシック" w:eastAsia="ＭＳ Ｐゴシック" w:hAnsi="ＭＳ Ｐゴシック" w:hint="eastAsia"/>
          <w:b/>
          <w:color w:val="000000"/>
          <w:sz w:val="24"/>
          <w:u w:val="single"/>
        </w:rPr>
        <w:t>コース</w:t>
      </w:r>
      <w:r w:rsidR="00F46647" w:rsidRPr="00B814A7">
        <w:rPr>
          <w:rFonts w:ascii="ＭＳ Ｐゴシック" w:eastAsia="ＭＳ Ｐゴシック" w:hAnsi="ＭＳ Ｐゴシック" w:hint="eastAsia"/>
          <w:b/>
          <w:color w:val="000000"/>
          <w:sz w:val="24"/>
          <w:u w:val="single"/>
        </w:rPr>
        <w:t xml:space="preserve">： </w:t>
      </w:r>
      <w:r w:rsidR="00321E00" w:rsidRPr="00B814A7">
        <w:rPr>
          <w:rFonts w:ascii="ＭＳ Ｐゴシック" w:eastAsia="ＭＳ Ｐゴシック" w:hAnsi="ＭＳ Ｐゴシック" w:hint="eastAsia"/>
          <w:b/>
          <w:color w:val="000000"/>
          <w:sz w:val="24"/>
          <w:u w:val="single"/>
        </w:rPr>
        <w:t>無機結晶材料のTEM観察と元素分析</w:t>
      </w:r>
      <w:r w:rsidR="00AC4CE5">
        <w:rPr>
          <w:rFonts w:ascii="ＭＳ Ｐゴシック" w:eastAsia="ＭＳ Ｐゴシック" w:hAnsi="ＭＳ Ｐゴシック" w:hint="eastAsia"/>
          <w:b/>
          <w:color w:val="000000"/>
          <w:sz w:val="24"/>
          <w:u w:val="single"/>
        </w:rPr>
        <w:tab/>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321E00" w:rsidRPr="009B5A55" w:rsidRDefault="00B814A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w:t>
      </w:r>
      <w:r w:rsidR="00321E00" w:rsidRPr="009B5A55">
        <w:rPr>
          <w:rFonts w:ascii="ＭＳ Ｐゴシック" w:eastAsia="ＭＳ Ｐゴシック" w:hAnsi="ＭＳ Ｐゴシック" w:hint="eastAsia"/>
          <w:sz w:val="22"/>
        </w:rPr>
        <w:t>．透過電子顕微鏡(TEM)</w:t>
      </w:r>
      <w:r w:rsidRPr="009B5A55">
        <w:rPr>
          <w:rFonts w:ascii="ＭＳ Ｐゴシック" w:eastAsia="ＭＳ Ｐゴシック" w:hAnsi="ＭＳ Ｐゴシック" w:hint="eastAsia"/>
          <w:sz w:val="22"/>
        </w:rPr>
        <w:t>の基本的な操作</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w:t>
      </w:r>
      <w:r w:rsidR="00B814A7" w:rsidRPr="009B5A55">
        <w:rPr>
          <w:rFonts w:ascii="ＭＳ Ｐゴシック" w:eastAsia="ＭＳ Ｐゴシック" w:hAnsi="ＭＳ Ｐゴシック" w:hint="eastAsia"/>
          <w:sz w:val="22"/>
        </w:rPr>
        <w:t>．電子回折図形の取得と結晶の方位合わせ</w:t>
      </w:r>
    </w:p>
    <w:p w:rsidR="00321E00" w:rsidRPr="009B5A55" w:rsidRDefault="009E6D79" w:rsidP="009B5A55">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３．結晶性試料の回折コントラスト観察</w:t>
      </w:r>
    </w:p>
    <w:p w:rsidR="00327E15" w:rsidRPr="00AC4CE5" w:rsidRDefault="00321E00" w:rsidP="00AC4CE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４．EDX元素分析</w:t>
      </w:r>
    </w:p>
    <w:p w:rsidR="00321E00" w:rsidRPr="004D4127" w:rsidRDefault="00321E00" w:rsidP="00275B2D">
      <w:pPr>
        <w:rPr>
          <w:rFonts w:ascii="ＭＳ Ｐゴシック" w:eastAsia="ＭＳ Ｐゴシック" w:hAnsi="ＭＳ Ｐゴシック"/>
          <w:color w:val="000000"/>
          <w:szCs w:val="21"/>
        </w:rPr>
      </w:pPr>
    </w:p>
    <w:p w:rsidR="00275B2D" w:rsidRPr="00B814A7" w:rsidRDefault="00275B2D" w:rsidP="00275B2D">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B</w:t>
      </w:r>
      <w:r w:rsidR="00937EBF" w:rsidRPr="00B814A7">
        <w:rPr>
          <w:rFonts w:ascii="ＭＳ Ｐゴシック" w:eastAsia="ＭＳ Ｐゴシック" w:hAnsi="ＭＳ Ｐゴシック" w:hint="eastAsia"/>
          <w:b/>
          <w:color w:val="000000"/>
          <w:sz w:val="24"/>
          <w:u w:val="single"/>
        </w:rPr>
        <w:t>コース</w:t>
      </w:r>
      <w:r w:rsidR="00321E00" w:rsidRPr="00B814A7">
        <w:rPr>
          <w:rFonts w:ascii="ＭＳ Ｐゴシック" w:eastAsia="ＭＳ Ｐゴシック" w:hAnsi="ＭＳ Ｐゴシック" w:hint="eastAsia"/>
          <w:b/>
          <w:color w:val="000000"/>
          <w:sz w:val="24"/>
          <w:u w:val="single"/>
        </w:rPr>
        <w:t>：</w:t>
      </w:r>
      <w:r w:rsidR="00F46647" w:rsidRPr="00B814A7">
        <w:rPr>
          <w:rFonts w:ascii="ＭＳ Ｐゴシック" w:eastAsia="ＭＳ Ｐゴシック" w:hAnsi="ＭＳ Ｐゴシック" w:hint="eastAsia"/>
          <w:b/>
          <w:color w:val="000000"/>
          <w:sz w:val="24"/>
          <w:u w:val="single"/>
        </w:rPr>
        <w:t xml:space="preserve"> </w:t>
      </w:r>
      <w:r w:rsidR="00321E00" w:rsidRPr="00B814A7">
        <w:rPr>
          <w:rFonts w:ascii="ＭＳ Ｐゴシック" w:eastAsia="ＭＳ Ｐゴシック" w:hAnsi="ＭＳ Ｐゴシック" w:hint="eastAsia"/>
          <w:b/>
          <w:color w:val="000000"/>
          <w:sz w:val="24"/>
          <w:u w:val="single"/>
        </w:rPr>
        <w:t>無機結晶材料の高分解能電顕(HRTEM)観察とSTEM観察</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１．HRTEM：非点収差・フォーカス調整、結晶格子縞の</w:t>
      </w:r>
      <w:r w:rsidR="00F46647" w:rsidRPr="009B5A55">
        <w:rPr>
          <w:rFonts w:ascii="ＭＳ Ｐゴシック" w:eastAsia="ＭＳ Ｐゴシック" w:hAnsi="ＭＳ Ｐゴシック" w:hint="eastAsia"/>
          <w:sz w:val="22"/>
        </w:rPr>
        <w:t>撮影、</w:t>
      </w:r>
      <w:r w:rsidRPr="009B5A55">
        <w:rPr>
          <w:rFonts w:ascii="ＭＳ Ｐゴシック" w:eastAsia="ＭＳ Ｐゴシック" w:hAnsi="ＭＳ Ｐゴシック" w:hint="eastAsia"/>
          <w:sz w:val="22"/>
        </w:rPr>
        <w:t>界面・積層欠陥の観察</w:t>
      </w:r>
      <w:r w:rsidR="00F46647" w:rsidRPr="009B5A55">
        <w:rPr>
          <w:rFonts w:ascii="ＭＳ Ｐゴシック" w:eastAsia="ＭＳ Ｐゴシック" w:hAnsi="ＭＳ Ｐゴシック" w:hint="eastAsia"/>
          <w:sz w:val="22"/>
        </w:rPr>
        <w:t>など</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886346">
        <w:rPr>
          <w:rFonts w:ascii="ＭＳ Ｐゴシック" w:eastAsia="ＭＳ Ｐゴシック" w:hAnsi="ＭＳ Ｐゴシック" w:hint="eastAsia"/>
          <w:sz w:val="22"/>
        </w:rPr>
        <w:t>２．HRTEM：像シミュレーション、結像論</w:t>
      </w:r>
      <w:r w:rsidR="00F46647" w:rsidRPr="00886346">
        <w:rPr>
          <w:rFonts w:ascii="ＭＳ Ｐゴシック" w:eastAsia="ＭＳ Ｐゴシック" w:hAnsi="ＭＳ Ｐゴシック" w:hint="eastAsia"/>
          <w:sz w:val="22"/>
        </w:rPr>
        <w:t>の簡単な講義</w:t>
      </w:r>
    </w:p>
    <w:p w:rsidR="00321E00" w:rsidRPr="009B5A55" w:rsidRDefault="00321E00"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３．STEM：</w:t>
      </w:r>
      <w:r w:rsidR="00F46647" w:rsidRPr="009B5A55">
        <w:rPr>
          <w:rFonts w:ascii="ＭＳ Ｐゴシック" w:eastAsia="ＭＳ Ｐゴシック" w:hAnsi="ＭＳ Ｐゴシック" w:hint="eastAsia"/>
          <w:sz w:val="22"/>
        </w:rPr>
        <w:t>微</w:t>
      </w:r>
      <w:r w:rsidRPr="009B5A55">
        <w:rPr>
          <w:rFonts w:ascii="ＭＳ Ｐゴシック" w:eastAsia="ＭＳ Ｐゴシック" w:hAnsi="ＭＳ Ｐゴシック" w:hint="eastAsia"/>
          <w:sz w:val="22"/>
        </w:rPr>
        <w:t>粒子</w:t>
      </w:r>
      <w:r w:rsidR="00F46647" w:rsidRPr="009B5A55">
        <w:rPr>
          <w:rFonts w:ascii="ＭＳ Ｐゴシック" w:eastAsia="ＭＳ Ｐゴシック" w:hAnsi="ＭＳ Ｐゴシック" w:hint="eastAsia"/>
          <w:sz w:val="22"/>
        </w:rPr>
        <w:t>等</w:t>
      </w:r>
      <w:r w:rsidRPr="009B5A55">
        <w:rPr>
          <w:rFonts w:ascii="ＭＳ Ｐゴシック" w:eastAsia="ＭＳ Ｐゴシック" w:hAnsi="ＭＳ Ｐゴシック" w:hint="eastAsia"/>
          <w:sz w:val="22"/>
        </w:rPr>
        <w:t>のZ</w:t>
      </w:r>
      <w:r w:rsidR="00F46647" w:rsidRPr="009B5A55">
        <w:rPr>
          <w:rFonts w:ascii="ＭＳ Ｐゴシック" w:eastAsia="ＭＳ Ｐゴシック" w:hAnsi="ＭＳ Ｐゴシック" w:hint="eastAsia"/>
          <w:sz w:val="22"/>
        </w:rPr>
        <w:t>コントラスト観察、結晶構造の原子分解能観察</w:t>
      </w:r>
    </w:p>
    <w:p w:rsidR="00B814A7" w:rsidRPr="009B5A55" w:rsidRDefault="00B814A7" w:rsidP="00321E00">
      <w:pPr>
        <w:spacing w:line="320" w:lineRule="exact"/>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備考：</w:t>
      </w:r>
      <w:r w:rsidRPr="009B5A55">
        <w:rPr>
          <w:rFonts w:ascii="ＭＳ Ｐゴシック" w:eastAsia="ＭＳ Ｐゴシック" w:hAnsi="ＭＳ Ｐゴシック" w:hint="eastAsia"/>
          <w:sz w:val="22"/>
          <w:u w:val="single"/>
        </w:rPr>
        <w:t>TEM</w:t>
      </w:r>
      <w:r w:rsidR="00A135EE">
        <w:rPr>
          <w:rFonts w:ascii="ＭＳ Ｐゴシック" w:eastAsia="ＭＳ Ｐゴシック" w:hAnsi="ＭＳ Ｐゴシック" w:hint="eastAsia"/>
          <w:sz w:val="22"/>
          <w:u w:val="single"/>
        </w:rPr>
        <w:t>使用</w:t>
      </w:r>
      <w:r w:rsidRPr="009B5A55">
        <w:rPr>
          <w:rFonts w:ascii="ＭＳ Ｐゴシック" w:eastAsia="ＭＳ Ｐゴシック" w:hAnsi="ＭＳ Ｐゴシック" w:hint="eastAsia"/>
          <w:sz w:val="22"/>
          <w:u w:val="single"/>
        </w:rPr>
        <w:t>経験</w:t>
      </w:r>
      <w:r w:rsidR="00A135EE">
        <w:rPr>
          <w:rFonts w:ascii="ＭＳ Ｐゴシック" w:eastAsia="ＭＳ Ｐゴシック" w:hAnsi="ＭＳ Ｐゴシック" w:hint="eastAsia"/>
          <w:sz w:val="22"/>
          <w:u w:val="single"/>
        </w:rPr>
        <w:t>あり</w:t>
      </w:r>
      <w:r w:rsidRPr="009B5A55">
        <w:rPr>
          <w:rFonts w:ascii="ＭＳ Ｐゴシック" w:eastAsia="ＭＳ Ｐゴシック" w:hAnsi="ＭＳ Ｐゴシック" w:hint="eastAsia"/>
          <w:sz w:val="22"/>
          <w:u w:val="single"/>
        </w:rPr>
        <w:t>の方のみ</w:t>
      </w:r>
    </w:p>
    <w:p w:rsidR="00782E2A" w:rsidRPr="00B814A7" w:rsidRDefault="00A76DFC" w:rsidP="00DD3DF2">
      <w:pPr>
        <w:rPr>
          <w:rFonts w:ascii="ＭＳ Ｐゴシック" w:eastAsia="ＭＳ Ｐゴシック" w:hAnsi="ＭＳ Ｐゴシック"/>
          <w:color w:val="000000"/>
          <w:szCs w:val="21"/>
        </w:rPr>
      </w:pPr>
      <w:r w:rsidRPr="00B814A7">
        <w:rPr>
          <w:rFonts w:ascii="ＭＳ Ｐゴシック" w:eastAsia="ＭＳ Ｐゴシック" w:hAnsi="ＭＳ Ｐゴシック" w:hint="eastAsia"/>
          <w:color w:val="000000"/>
          <w:szCs w:val="21"/>
        </w:rPr>
        <w:t xml:space="preserve">　　　　　　　　　　　</w:t>
      </w:r>
    </w:p>
    <w:p w:rsidR="00321E00" w:rsidRPr="00AC4CE5" w:rsidRDefault="00F46647" w:rsidP="00321E00">
      <w:pPr>
        <w:rPr>
          <w:rFonts w:ascii="ＭＳ Ｐゴシック" w:eastAsia="ＭＳ Ｐゴシック" w:hAnsi="ＭＳ Ｐゴシック"/>
          <w:color w:val="000000"/>
          <w:sz w:val="22"/>
          <w:szCs w:val="21"/>
        </w:rPr>
      </w:pPr>
      <w:r w:rsidRPr="00B814A7">
        <w:rPr>
          <w:rFonts w:ascii="ＭＳ Ｐゴシック" w:eastAsia="ＭＳ Ｐゴシック" w:hAnsi="ＭＳ Ｐゴシック" w:hint="eastAsia"/>
          <w:b/>
          <w:color w:val="000000"/>
          <w:sz w:val="24"/>
          <w:u w:val="single"/>
        </w:rPr>
        <w:t>C</w:t>
      </w:r>
      <w:r w:rsidR="00321E00" w:rsidRPr="00B814A7">
        <w:rPr>
          <w:rFonts w:ascii="ＭＳ Ｐゴシック" w:eastAsia="ＭＳ Ｐゴシック" w:hAnsi="ＭＳ Ｐゴシック" w:hint="eastAsia"/>
          <w:b/>
          <w:color w:val="000000"/>
          <w:sz w:val="24"/>
          <w:u w:val="single"/>
        </w:rPr>
        <w:t>コース：</w:t>
      </w:r>
      <w:r w:rsidRPr="00B814A7">
        <w:rPr>
          <w:rFonts w:ascii="ＭＳ Ｐゴシック" w:eastAsia="ＭＳ Ｐゴシック" w:hAnsi="ＭＳ Ｐゴシック" w:hint="eastAsia"/>
          <w:b/>
          <w:color w:val="000000"/>
          <w:sz w:val="24"/>
          <w:u w:val="single"/>
        </w:rPr>
        <w:t xml:space="preserve"> </w:t>
      </w:r>
      <w:r w:rsidR="00A135EE">
        <w:rPr>
          <w:rFonts w:ascii="ＭＳ Ｐゴシック" w:eastAsia="ＭＳ Ｐゴシック" w:hAnsi="ＭＳ Ｐゴシック" w:hint="eastAsia"/>
          <w:b/>
          <w:color w:val="000000"/>
          <w:sz w:val="24"/>
          <w:u w:val="single"/>
        </w:rPr>
        <w:t>集束イオン研磨装置（</w:t>
      </w:r>
      <w:r w:rsidR="00321E00" w:rsidRPr="00B814A7">
        <w:rPr>
          <w:rFonts w:ascii="ＭＳ Ｐゴシック" w:eastAsia="ＭＳ Ｐゴシック" w:hAnsi="ＭＳ Ｐゴシック" w:hint="eastAsia"/>
          <w:b/>
          <w:color w:val="000000"/>
          <w:sz w:val="24"/>
          <w:u w:val="single"/>
        </w:rPr>
        <w:t>FIB</w:t>
      </w:r>
      <w:r w:rsidR="00A135EE">
        <w:rPr>
          <w:rFonts w:ascii="ＭＳ Ｐゴシック" w:eastAsia="ＭＳ Ｐゴシック" w:hAnsi="ＭＳ Ｐゴシック" w:hint="eastAsia"/>
          <w:b/>
          <w:color w:val="000000"/>
          <w:sz w:val="24"/>
          <w:u w:val="single"/>
        </w:rPr>
        <w:t>）</w:t>
      </w:r>
      <w:r w:rsidR="00321E00" w:rsidRPr="00B814A7">
        <w:rPr>
          <w:rFonts w:ascii="ＭＳ Ｐゴシック" w:eastAsia="ＭＳ Ｐゴシック" w:hAnsi="ＭＳ Ｐゴシック" w:hint="eastAsia"/>
          <w:b/>
          <w:color w:val="000000"/>
          <w:sz w:val="24"/>
          <w:u w:val="single"/>
        </w:rPr>
        <w:t>によるTEM試料作製</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w:t>
      </w:r>
      <w:r w:rsidR="00AC4CE5">
        <w:rPr>
          <w:rFonts w:ascii="ＭＳ Ｐゴシック" w:eastAsia="ＭＳ Ｐゴシック" w:hAnsi="ＭＳ Ｐゴシック" w:hint="eastAsia"/>
          <w:color w:val="000000"/>
          <w:sz w:val="22"/>
          <w:szCs w:val="21"/>
        </w:rPr>
        <w:t>２名</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１．FIBによるSi薄片の切り出しと固定（マイクロサンプリング）</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２．作製した試料のTEM観察</w:t>
      </w:r>
    </w:p>
    <w:p w:rsidR="00327E15" w:rsidRDefault="00B814A7" w:rsidP="00275B2D">
      <w:pPr>
        <w:rPr>
          <w:rFonts w:ascii="ＭＳ Ｐゴシック" w:eastAsia="ＭＳ Ｐゴシック" w:hAnsi="ＭＳ Ｐゴシック"/>
          <w:color w:val="000000"/>
          <w:szCs w:val="21"/>
        </w:rPr>
      </w:pPr>
      <w:r w:rsidRPr="009B5A55">
        <w:rPr>
          <w:rFonts w:ascii="ＭＳ Ｐゴシック" w:eastAsia="ＭＳ Ｐゴシック" w:hAnsi="ＭＳ Ｐゴシック" w:hint="eastAsia"/>
          <w:color w:val="000000"/>
          <w:sz w:val="22"/>
          <w:szCs w:val="21"/>
        </w:rPr>
        <w:t>備考：</w:t>
      </w:r>
      <w:r w:rsidRPr="009B5A55">
        <w:rPr>
          <w:rFonts w:ascii="ＭＳ Ｐゴシック" w:eastAsia="ＭＳ Ｐゴシック" w:hAnsi="ＭＳ Ｐゴシック"/>
          <w:color w:val="000000"/>
          <w:sz w:val="22"/>
          <w:szCs w:val="21"/>
          <w:u w:val="single"/>
        </w:rPr>
        <w:t>二日間のみ</w:t>
      </w:r>
    </w:p>
    <w:p w:rsidR="00B814A7" w:rsidRDefault="00B814A7" w:rsidP="00275B2D">
      <w:pPr>
        <w:rPr>
          <w:rFonts w:ascii="ＭＳ Ｐゴシック" w:eastAsia="ＭＳ Ｐゴシック" w:hAnsi="ＭＳ Ｐゴシック"/>
          <w:color w:val="000000"/>
          <w:szCs w:val="21"/>
        </w:rPr>
      </w:pPr>
    </w:p>
    <w:p w:rsidR="00AC4CE5" w:rsidRPr="00B814A7" w:rsidRDefault="00AC4CE5" w:rsidP="00275B2D">
      <w:pPr>
        <w:rPr>
          <w:rFonts w:ascii="ＭＳ Ｐゴシック" w:eastAsia="ＭＳ Ｐゴシック" w:hAnsi="ＭＳ Ｐゴシック"/>
          <w:color w:val="000000"/>
          <w:szCs w:val="21"/>
        </w:rPr>
      </w:pPr>
    </w:p>
    <w:p w:rsidR="00F46647" w:rsidRPr="00B814A7" w:rsidRDefault="00F46647" w:rsidP="00275B2D">
      <w:pPr>
        <w:rPr>
          <w:rFonts w:ascii="ＭＳ Ｐゴシック" w:eastAsia="ＭＳ Ｐゴシック" w:hAnsi="ＭＳ Ｐゴシック"/>
          <w:b/>
          <w:color w:val="000000"/>
          <w:sz w:val="24"/>
        </w:rPr>
      </w:pPr>
      <w:r w:rsidRPr="00B814A7">
        <w:rPr>
          <w:rFonts w:ascii="ＭＳ Ｐゴシック" w:eastAsia="ＭＳ Ｐゴシック" w:hAnsi="ＭＳ Ｐゴシック" w:hint="eastAsia"/>
          <w:b/>
          <w:color w:val="000000"/>
          <w:sz w:val="24"/>
        </w:rPr>
        <w:t>＜医学・生物学系＞</w:t>
      </w:r>
    </w:p>
    <w:p w:rsidR="00522E01" w:rsidRPr="00B814A7" w:rsidRDefault="00F46647" w:rsidP="00275B2D">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D</w:t>
      </w:r>
      <w:r w:rsidR="00937EBF" w:rsidRPr="00B814A7">
        <w:rPr>
          <w:rFonts w:ascii="ＭＳ Ｐゴシック" w:eastAsia="ＭＳ Ｐゴシック" w:hAnsi="ＭＳ Ｐゴシック" w:hint="eastAsia"/>
          <w:b/>
          <w:color w:val="000000"/>
          <w:sz w:val="24"/>
          <w:u w:val="single"/>
        </w:rPr>
        <w:t>コース</w:t>
      </w:r>
      <w:r w:rsidRPr="00B814A7">
        <w:rPr>
          <w:rFonts w:ascii="ＭＳ Ｐゴシック" w:eastAsia="ＭＳ Ｐゴシック" w:hAnsi="ＭＳ Ｐゴシック" w:hint="eastAsia"/>
          <w:b/>
          <w:color w:val="000000"/>
          <w:sz w:val="24"/>
          <w:u w:val="single"/>
        </w:rPr>
        <w:t>： 生物試料のクライオ電子顕微鏡観察</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定員３</w:t>
      </w:r>
      <w:r w:rsidR="00AC4CE5">
        <w:rPr>
          <w:rFonts w:ascii="ＭＳ Ｐゴシック" w:eastAsia="ＭＳ Ｐゴシック" w:hAnsi="ＭＳ Ｐゴシック" w:hint="eastAsia"/>
          <w:color w:val="000000"/>
          <w:sz w:val="22"/>
          <w:szCs w:val="21"/>
        </w:rPr>
        <w:t>名</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１．凍結クライオ試料作製</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２．クライオTEM観察</w:t>
      </w:r>
    </w:p>
    <w:p w:rsidR="00F46647" w:rsidRPr="009B5A55" w:rsidRDefault="00F46647" w:rsidP="009B5A55">
      <w:pPr>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３．単粒子解析のための自動収集</w:t>
      </w:r>
    </w:p>
    <w:p w:rsidR="00B814A7" w:rsidRPr="00B814A7" w:rsidRDefault="00B814A7" w:rsidP="00DD3DF2">
      <w:pPr>
        <w:rPr>
          <w:rFonts w:ascii="ＭＳ Ｐゴシック" w:eastAsia="ＭＳ Ｐゴシック" w:hAnsi="ＭＳ Ｐゴシック"/>
          <w:color w:val="000000"/>
          <w:szCs w:val="21"/>
        </w:rPr>
      </w:pPr>
    </w:p>
    <w:p w:rsidR="00F46647" w:rsidRPr="00B814A7" w:rsidRDefault="00F46647" w:rsidP="00F46647">
      <w:pPr>
        <w:rPr>
          <w:rFonts w:ascii="ＭＳ Ｐゴシック" w:eastAsia="ＭＳ Ｐゴシック" w:hAnsi="ＭＳ Ｐゴシック"/>
          <w:b/>
          <w:color w:val="000000"/>
          <w:sz w:val="24"/>
          <w:u w:val="single"/>
        </w:rPr>
      </w:pPr>
      <w:r w:rsidRPr="00B814A7">
        <w:rPr>
          <w:rFonts w:ascii="ＭＳ Ｐゴシック" w:eastAsia="ＭＳ Ｐゴシック" w:hAnsi="ＭＳ Ｐゴシック" w:hint="eastAsia"/>
          <w:b/>
          <w:color w:val="000000"/>
          <w:sz w:val="24"/>
          <w:u w:val="single"/>
        </w:rPr>
        <w:t>Eコース： ミクロトームによるTEM試料作製</w:t>
      </w:r>
      <w:r w:rsidR="00AC4CE5" w:rsidRPr="00AC4CE5">
        <w:rPr>
          <w:rFonts w:ascii="ＭＳ Ｐゴシック" w:eastAsia="ＭＳ Ｐゴシック" w:hAnsi="ＭＳ Ｐゴシック" w:hint="eastAsia"/>
          <w:b/>
          <w:color w:val="000000"/>
          <w:sz w:val="24"/>
        </w:rPr>
        <w:t xml:space="preserve">  </w:t>
      </w:r>
      <w:r w:rsidR="00AC4CE5" w:rsidRPr="009B5A55">
        <w:rPr>
          <w:rFonts w:ascii="ＭＳ Ｐゴシック" w:eastAsia="ＭＳ Ｐゴシック" w:hAnsi="ＭＳ Ｐゴシック" w:hint="eastAsia"/>
          <w:color w:val="000000"/>
          <w:sz w:val="22"/>
          <w:szCs w:val="21"/>
        </w:rPr>
        <w:t>定員</w:t>
      </w:r>
      <w:r w:rsidR="00AC4CE5">
        <w:rPr>
          <w:rFonts w:ascii="ＭＳ Ｐゴシック" w:eastAsia="ＭＳ Ｐゴシック" w:hAnsi="ＭＳ Ｐゴシック" w:hint="eastAsia"/>
          <w:color w:val="000000"/>
          <w:sz w:val="22"/>
          <w:szCs w:val="21"/>
        </w:rPr>
        <w:t>２名</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１．ミクロトームによる生物試料の薄切</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２．染色作業</w:t>
      </w:r>
    </w:p>
    <w:p w:rsidR="00F46647" w:rsidRPr="009B5A55" w:rsidRDefault="00F46647" w:rsidP="009B5A55">
      <w:pPr>
        <w:spacing w:line="320" w:lineRule="exact"/>
        <w:ind w:firstLineChars="100" w:firstLine="220"/>
        <w:rPr>
          <w:rFonts w:ascii="ＭＳ Ｐゴシック" w:eastAsia="ＭＳ Ｐゴシック" w:hAnsi="ＭＳ Ｐゴシック"/>
          <w:sz w:val="22"/>
        </w:rPr>
      </w:pPr>
      <w:r w:rsidRPr="009B5A55">
        <w:rPr>
          <w:rFonts w:ascii="ＭＳ Ｐゴシック" w:eastAsia="ＭＳ Ｐゴシック" w:hAnsi="ＭＳ Ｐゴシック" w:hint="eastAsia"/>
          <w:sz w:val="22"/>
        </w:rPr>
        <w:t>３．SEM,TEMによる試料観察</w:t>
      </w:r>
    </w:p>
    <w:p w:rsidR="00575344" w:rsidRPr="00575344" w:rsidRDefault="00B814A7" w:rsidP="00B814A7">
      <w:pPr>
        <w:rPr>
          <w:rFonts w:ascii="ＭＳ Ｐゴシック" w:eastAsia="ＭＳ Ｐゴシック" w:hAnsi="ＭＳ Ｐゴシック"/>
          <w:color w:val="000000"/>
          <w:sz w:val="22"/>
          <w:szCs w:val="21"/>
          <w:u w:val="single"/>
        </w:rPr>
      </w:pPr>
      <w:r w:rsidRPr="009B5A55">
        <w:rPr>
          <w:rFonts w:ascii="ＭＳ Ｐゴシック" w:eastAsia="ＭＳ Ｐゴシック" w:hAnsi="ＭＳ Ｐゴシック" w:hint="eastAsia"/>
          <w:color w:val="000000"/>
          <w:sz w:val="22"/>
          <w:szCs w:val="21"/>
        </w:rPr>
        <w:t>備考：</w:t>
      </w:r>
      <w:r w:rsidRPr="009B5A55">
        <w:rPr>
          <w:rFonts w:ascii="ＭＳ Ｐゴシック" w:eastAsia="ＭＳ Ｐゴシック" w:hAnsi="ＭＳ Ｐゴシック"/>
          <w:color w:val="000000"/>
          <w:sz w:val="22"/>
          <w:szCs w:val="21"/>
          <w:u w:val="single"/>
        </w:rPr>
        <w:t>二日間のみ</w:t>
      </w:r>
    </w:p>
    <w:p w:rsidR="00575344" w:rsidRDefault="00575344" w:rsidP="00575344">
      <w:pPr>
        <w:spacing w:line="340" w:lineRule="exact"/>
        <w:ind w:left="105" w:hangingChars="50" w:hanging="105"/>
        <w:jc w:val="right"/>
        <w:rPr>
          <w:rFonts w:ascii="ＭＳ Ｐ明朝" w:eastAsia="ＭＳ Ｐ明朝" w:hAnsi="ＭＳ Ｐ明朝"/>
          <w:szCs w:val="21"/>
        </w:rPr>
      </w:pPr>
    </w:p>
    <w:p w:rsidR="00575344" w:rsidRPr="00575344" w:rsidRDefault="00575344" w:rsidP="00C82FF0">
      <w:pPr>
        <w:spacing w:line="340" w:lineRule="exact"/>
        <w:ind w:left="110" w:hangingChars="50" w:hanging="110"/>
        <w:jc w:val="right"/>
        <w:rPr>
          <w:rFonts w:ascii="ＭＳ Ｐ明朝" w:eastAsia="ＭＳ Ｐ明朝" w:hAnsi="ＭＳ Ｐ明朝"/>
          <w:szCs w:val="21"/>
          <w:u w:val="single"/>
        </w:rPr>
      </w:pPr>
      <w:r w:rsidRPr="00C82FF0">
        <w:rPr>
          <w:rFonts w:ascii="ＭＳ Ｐ明朝" w:eastAsia="ＭＳ Ｐ明朝" w:hAnsi="ＭＳ Ｐ明朝" w:hint="eastAsia"/>
          <w:sz w:val="22"/>
          <w:szCs w:val="21"/>
          <w:u w:val="single"/>
        </w:rPr>
        <w:t>※実習内容については変更する場合があります。</w:t>
      </w:r>
    </w:p>
    <w:p w:rsidR="00AC4CE5" w:rsidRDefault="00AC4CE5">
      <w:pPr>
        <w:widowControl/>
        <w:jc w:val="left"/>
        <w:rPr>
          <w:rFonts w:ascii="ＭＳ Ｐゴシック" w:eastAsia="ＭＳ Ｐゴシック" w:hAnsi="ＭＳ Ｐゴシック"/>
          <w:b/>
          <w:sz w:val="32"/>
        </w:rPr>
      </w:pPr>
      <w:r>
        <w:rPr>
          <w:rFonts w:ascii="ＭＳ Ｐゴシック" w:eastAsia="ＭＳ Ｐゴシック" w:hAnsi="ＭＳ Ｐゴシック"/>
          <w:b/>
          <w:sz w:val="32"/>
        </w:rPr>
        <w:br w:type="page"/>
      </w:r>
    </w:p>
    <w:p w:rsidR="005E6302" w:rsidRPr="00575344" w:rsidRDefault="00A135EE" w:rsidP="00575344">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lastRenderedPageBreak/>
        <w:t xml:space="preserve">　</w:t>
      </w:r>
      <w:r w:rsidR="00F63274" w:rsidRPr="00575344">
        <w:rPr>
          <w:rFonts w:ascii="ＭＳ Ｐゴシック" w:eastAsia="ＭＳ Ｐゴシック" w:hAnsi="ＭＳ Ｐゴシック" w:hint="eastAsia"/>
          <w:b/>
          <w:noProof/>
          <w:sz w:val="28"/>
        </w:rPr>
        <w:drawing>
          <wp:anchor distT="0" distB="0" distL="114300" distR="114300" simplePos="0" relativeHeight="251659776" behindDoc="0" locked="1" layoutInCell="1" allowOverlap="1" wp14:anchorId="642D61A8" wp14:editId="3C084778">
            <wp:simplePos x="0" y="0"/>
            <wp:positionH relativeFrom="column">
              <wp:posOffset>-24130</wp:posOffset>
            </wp:positionH>
            <wp:positionV relativeFrom="page">
              <wp:posOffset>723900</wp:posOffset>
            </wp:positionV>
            <wp:extent cx="1218565" cy="678180"/>
            <wp:effectExtent l="0" t="0" r="635" b="7620"/>
            <wp:wrapNone/>
            <wp:docPr id="23" name="図 23" descr="N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565" cy="678180"/>
                    </a:xfrm>
                    <a:prstGeom prst="rect">
                      <a:avLst/>
                    </a:prstGeom>
                    <a:noFill/>
                    <a:ln>
                      <a:noFill/>
                    </a:ln>
                  </pic:spPr>
                </pic:pic>
              </a:graphicData>
            </a:graphic>
          </wp:anchor>
        </w:drawing>
      </w:r>
      <w:r w:rsidR="005E6302" w:rsidRPr="00575344">
        <w:rPr>
          <w:rFonts w:ascii="ＭＳ Ｐゴシック" w:eastAsia="ＭＳ Ｐゴシック" w:hAnsi="ＭＳ Ｐゴシック" w:hint="eastAsia"/>
          <w:b/>
          <w:sz w:val="32"/>
        </w:rPr>
        <w:t>電子顕微鏡スクール参加申込書</w:t>
      </w:r>
    </w:p>
    <w:p w:rsidR="005E6302" w:rsidRPr="00575344" w:rsidRDefault="005E6302" w:rsidP="005E6302">
      <w:pPr>
        <w:pStyle w:val="HTML"/>
        <w:spacing w:line="400" w:lineRule="exact"/>
        <w:jc w:val="center"/>
        <w:rPr>
          <w:rFonts w:ascii="ＭＳ Ｐゴシック" w:eastAsia="ＭＳ Ｐゴシック" w:hAnsi="ＭＳ Ｐゴシック"/>
          <w:sz w:val="28"/>
        </w:rPr>
      </w:pPr>
      <w:r w:rsidRPr="00575344">
        <w:rPr>
          <w:rFonts w:ascii="ＭＳ Ｐゴシック" w:eastAsia="ＭＳ Ｐゴシック" w:hAnsi="ＭＳ Ｐゴシック" w:hint="eastAsia"/>
          <w:sz w:val="28"/>
        </w:rPr>
        <w:t xml:space="preserve">大阪大学　超高圧電子顕微鏡センター　</w:t>
      </w:r>
      <w:r w:rsidRPr="00575344">
        <w:rPr>
          <w:rFonts w:ascii="ＭＳ Ｐゴシック" w:eastAsia="ＭＳ Ｐゴシック" w:hAnsi="ＭＳ Ｐゴシック"/>
          <w:sz w:val="28"/>
        </w:rPr>
        <w:br/>
        <w:t>ナノテクノロジープラットフォーム事務局</w:t>
      </w:r>
      <w:r w:rsidRPr="00575344">
        <w:rPr>
          <w:rFonts w:ascii="ＭＳ Ｐゴシック" w:eastAsia="ＭＳ Ｐゴシック" w:hAnsi="ＭＳ Ｐゴシック" w:hint="eastAsia"/>
          <w:sz w:val="28"/>
        </w:rPr>
        <w:t xml:space="preserve">　宛</w:t>
      </w:r>
    </w:p>
    <w:p w:rsidR="00BA7CB6" w:rsidRPr="00575344" w:rsidRDefault="005E6302" w:rsidP="005E6302">
      <w:pPr>
        <w:pStyle w:val="HTML"/>
        <w:spacing w:line="400" w:lineRule="exact"/>
        <w:jc w:val="center"/>
        <w:rPr>
          <w:rFonts w:ascii="ＭＳ Ｐゴシック" w:eastAsia="ＭＳ Ｐゴシック" w:hAnsi="ＭＳ Ｐゴシック"/>
          <w:sz w:val="28"/>
          <w:szCs w:val="28"/>
        </w:rPr>
      </w:pPr>
      <w:r w:rsidRPr="00575344">
        <w:rPr>
          <w:rFonts w:ascii="ＭＳ Ｐゴシック" w:eastAsia="ＭＳ Ｐゴシック" w:hAnsi="ＭＳ Ｐゴシック" w:hint="eastAsia"/>
          <w:sz w:val="28"/>
          <w:szCs w:val="28"/>
        </w:rPr>
        <w:t xml:space="preserve">E-mail: </w:t>
      </w:r>
      <w:hyperlink r:id="rId12" w:history="1">
        <w:r w:rsidRPr="00575344">
          <w:rPr>
            <w:rStyle w:val="a4"/>
            <w:rFonts w:ascii="ＭＳ Ｐゴシック" w:eastAsia="ＭＳ Ｐゴシック" w:hAnsi="ＭＳ Ｐゴシック"/>
            <w:sz w:val="28"/>
            <w:szCs w:val="28"/>
          </w:rPr>
          <w:t>info-nanoplat@uhvem.osaka-u.ac.jp</w:t>
        </w:r>
      </w:hyperlink>
      <w:r w:rsidRPr="00575344">
        <w:rPr>
          <w:rFonts w:ascii="ＭＳ Ｐゴシック" w:eastAsia="ＭＳ Ｐゴシック" w:hAnsi="ＭＳ Ｐゴシック" w:hint="eastAsia"/>
          <w:sz w:val="28"/>
          <w:szCs w:val="28"/>
        </w:rPr>
        <w:t xml:space="preserve">  </w:t>
      </w:r>
    </w:p>
    <w:p w:rsidR="005E6302" w:rsidRPr="00575344" w:rsidRDefault="005E6302" w:rsidP="005E6302">
      <w:pPr>
        <w:rPr>
          <w:rFonts w:ascii="ＭＳ Ｐゴシック" w:eastAsia="ＭＳ Ｐゴシック" w:hAnsi="ＭＳ Ｐゴシック"/>
          <w:sz w:val="22"/>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513"/>
      </w:tblGrid>
      <w:tr w:rsidR="005E6302" w:rsidRPr="000B0366" w:rsidTr="00575344">
        <w:trPr>
          <w:trHeight w:val="493"/>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氏名　（ふりがな）</w:t>
            </w:r>
          </w:p>
        </w:tc>
        <w:tc>
          <w:tcPr>
            <w:tcW w:w="7513"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 xml:space="preserve">　　　　　　　　　　　　　　　　　（</w:t>
            </w:r>
            <w:r w:rsidR="00AE46E1">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w:t>
            </w:r>
          </w:p>
        </w:tc>
      </w:tr>
      <w:tr w:rsidR="005E6302" w:rsidRPr="000B0366" w:rsidTr="00575344">
        <w:trPr>
          <w:trHeight w:val="415"/>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所属　(研究室まで)</w:t>
            </w:r>
          </w:p>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学生は指導教官名</w:t>
            </w:r>
            <w:r w:rsidR="00575344" w:rsidRPr="000B0366">
              <w:rPr>
                <w:rFonts w:ascii="ＭＳ Ｐゴシック" w:eastAsia="ＭＳ Ｐゴシック" w:hAnsi="ＭＳ Ｐゴシック" w:hint="eastAsia"/>
                <w:sz w:val="22"/>
                <w:szCs w:val="22"/>
              </w:rPr>
              <w:t>も</w:t>
            </w:r>
          </w:p>
        </w:tc>
        <w:tc>
          <w:tcPr>
            <w:tcW w:w="7513" w:type="dxa"/>
          </w:tcPr>
          <w:p w:rsidR="005E6302" w:rsidRPr="000B0366" w:rsidRDefault="005E6302" w:rsidP="005F167A">
            <w:pPr>
              <w:rPr>
                <w:rFonts w:ascii="ＭＳ Ｐゴシック" w:eastAsia="ＭＳ Ｐゴシック" w:hAnsi="ＭＳ Ｐゴシック"/>
                <w:sz w:val="22"/>
                <w:szCs w:val="22"/>
              </w:rPr>
            </w:pPr>
          </w:p>
        </w:tc>
      </w:tr>
      <w:tr w:rsidR="005E6302" w:rsidRPr="000B0366" w:rsidTr="00575344">
        <w:trPr>
          <w:trHeight w:val="407"/>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役職　or 学年</w:t>
            </w:r>
          </w:p>
        </w:tc>
        <w:tc>
          <w:tcPr>
            <w:tcW w:w="7513" w:type="dxa"/>
          </w:tcPr>
          <w:p w:rsidR="005E6302" w:rsidRPr="000B0366" w:rsidRDefault="005E6302" w:rsidP="005F167A">
            <w:pPr>
              <w:rPr>
                <w:rFonts w:ascii="ＭＳ Ｐゴシック" w:eastAsia="ＭＳ Ｐゴシック" w:hAnsi="ＭＳ Ｐゴシック"/>
                <w:sz w:val="22"/>
                <w:szCs w:val="22"/>
              </w:rPr>
            </w:pPr>
          </w:p>
        </w:tc>
      </w:tr>
      <w:tr w:rsidR="005E6302" w:rsidRPr="000B0366" w:rsidTr="00575344">
        <w:trPr>
          <w:trHeight w:val="806"/>
        </w:trPr>
        <w:tc>
          <w:tcPr>
            <w:tcW w:w="2367" w:type="dxa"/>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連絡先</w:t>
            </w:r>
          </w:p>
          <w:p w:rsidR="005E6302" w:rsidRPr="000B0366" w:rsidRDefault="005E6302" w:rsidP="005F167A">
            <w:pPr>
              <w:rPr>
                <w:rFonts w:ascii="ＭＳ Ｐゴシック" w:eastAsia="ＭＳ Ｐゴシック" w:hAnsi="ＭＳ Ｐゴシック"/>
                <w:sz w:val="22"/>
                <w:szCs w:val="22"/>
              </w:rPr>
            </w:pPr>
          </w:p>
        </w:tc>
        <w:tc>
          <w:tcPr>
            <w:tcW w:w="7513" w:type="dxa"/>
          </w:tcPr>
          <w:p w:rsidR="005E6302" w:rsidRPr="000B0366" w:rsidRDefault="009E6D79" w:rsidP="005F167A">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E-mail </w:t>
            </w:r>
            <w:r w:rsidRPr="000B0366">
              <w:rPr>
                <w:rFonts w:ascii="ＭＳ Ｐゴシック" w:eastAsia="ＭＳ Ｐゴシック" w:hAnsi="ＭＳ Ｐゴシック" w:hint="eastAsia"/>
                <w:sz w:val="22"/>
                <w:szCs w:val="22"/>
              </w:rPr>
              <w:t>：</w:t>
            </w:r>
          </w:p>
          <w:p w:rsidR="005E6302" w:rsidRPr="000B0366" w:rsidRDefault="005E6302" w:rsidP="005F167A">
            <w:pPr>
              <w:spacing w:line="276" w:lineRule="auto"/>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TEL</w:t>
            </w:r>
            <w:r w:rsidR="009E6D79">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　　　　　　　　　　　　　　　　　FAX</w:t>
            </w:r>
            <w:r w:rsidR="009E6D79">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w:t>
            </w:r>
          </w:p>
        </w:tc>
      </w:tr>
    </w:tbl>
    <w:p w:rsidR="005E6302" w:rsidRPr="009E6D79" w:rsidRDefault="005E6302" w:rsidP="005E6302">
      <w:pPr>
        <w:rPr>
          <w:rFonts w:ascii="ＭＳ Ｐゴシック" w:eastAsia="ＭＳ Ｐゴシック" w:hAnsi="ＭＳ Ｐゴシック"/>
          <w:sz w:val="22"/>
          <w:szCs w:val="22"/>
        </w:rPr>
      </w:pPr>
    </w:p>
    <w:tbl>
      <w:tblPr>
        <w:tblW w:w="98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7"/>
        <w:gridCol w:w="7513"/>
      </w:tblGrid>
      <w:tr w:rsidR="005E6302" w:rsidRPr="000B0366" w:rsidTr="00575344">
        <w:trPr>
          <w:trHeight w:val="398"/>
        </w:trPr>
        <w:tc>
          <w:tcPr>
            <w:tcW w:w="2367" w:type="dxa"/>
            <w:tcBorders>
              <w:bottom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専門分野</w:t>
            </w:r>
          </w:p>
        </w:tc>
        <w:tc>
          <w:tcPr>
            <w:tcW w:w="7513" w:type="dxa"/>
            <w:tcBorders>
              <w:left w:val="single" w:sz="4" w:space="0" w:color="auto"/>
              <w:bottom w:val="single" w:sz="4" w:space="0" w:color="auto"/>
            </w:tcBorders>
          </w:tcPr>
          <w:p w:rsidR="005E6302" w:rsidRPr="000B0366" w:rsidRDefault="005E6302" w:rsidP="005F167A">
            <w:pPr>
              <w:pStyle w:val="a7"/>
              <w:tabs>
                <w:tab w:val="clear" w:pos="4252"/>
                <w:tab w:val="clear" w:pos="8504"/>
              </w:tabs>
              <w:snapToGrid/>
              <w:rPr>
                <w:rFonts w:ascii="ＭＳ Ｐゴシック" w:eastAsia="ＭＳ Ｐゴシック" w:hAnsi="ＭＳ Ｐゴシック"/>
                <w:sz w:val="22"/>
                <w:szCs w:val="22"/>
              </w:rPr>
            </w:pPr>
          </w:p>
        </w:tc>
      </w:tr>
      <w:tr w:rsidR="005E6302" w:rsidRPr="000B0366" w:rsidTr="00575344">
        <w:trPr>
          <w:trHeight w:val="421"/>
        </w:trPr>
        <w:tc>
          <w:tcPr>
            <w:tcW w:w="2367" w:type="dxa"/>
            <w:tcBorders>
              <w:top w:val="single" w:sz="4" w:space="0" w:color="auto"/>
              <w:bottom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電顕使用歴</w:t>
            </w:r>
          </w:p>
        </w:tc>
        <w:tc>
          <w:tcPr>
            <w:tcW w:w="7513" w:type="dxa"/>
            <w:tcBorders>
              <w:top w:val="single" w:sz="4" w:space="0" w:color="auto"/>
              <w:left w:val="single" w:sz="4" w:space="0" w:color="auto"/>
              <w:bottom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装置種類</w:t>
            </w:r>
            <w:r w:rsidR="009E6D79">
              <w:rPr>
                <w:rFonts w:ascii="ＭＳ Ｐゴシック" w:eastAsia="ＭＳ Ｐゴシック" w:hAnsi="ＭＳ Ｐゴシック" w:hint="eastAsia"/>
                <w:sz w:val="22"/>
                <w:szCs w:val="22"/>
              </w:rPr>
              <w:t xml:space="preserve"> </w:t>
            </w:r>
            <w:r w:rsidR="00886346">
              <w:rPr>
                <w:rFonts w:ascii="ＭＳ Ｐゴシック" w:eastAsia="ＭＳ Ｐゴシック" w:hAnsi="ＭＳ Ｐゴシック" w:hint="eastAsia"/>
                <w:sz w:val="22"/>
                <w:szCs w:val="22"/>
              </w:rPr>
              <w:t>：</w:t>
            </w:r>
            <w:r w:rsidRPr="000B0366">
              <w:rPr>
                <w:rFonts w:ascii="ＭＳ Ｐゴシック" w:eastAsia="ＭＳ Ｐゴシック" w:hAnsi="ＭＳ Ｐゴシック" w:hint="eastAsia"/>
                <w:sz w:val="22"/>
                <w:szCs w:val="22"/>
              </w:rPr>
              <w:t xml:space="preserve">　　　　　　　　　　　　　　　　</w:t>
            </w:r>
            <w:r w:rsidR="00AE46E1">
              <w:rPr>
                <w:rFonts w:ascii="ＭＳ Ｐゴシック" w:eastAsia="ＭＳ Ｐゴシック" w:hAnsi="ＭＳ Ｐゴシック" w:hint="eastAsia"/>
                <w:sz w:val="22"/>
                <w:szCs w:val="22"/>
              </w:rPr>
              <w:t xml:space="preserve">　　　　　</w:t>
            </w:r>
            <w:r w:rsidRPr="000B0366">
              <w:rPr>
                <w:rFonts w:ascii="ＭＳ Ｐゴシック" w:eastAsia="ＭＳ Ｐゴシック" w:hAnsi="ＭＳ Ｐゴシック" w:hint="eastAsia"/>
                <w:sz w:val="22"/>
                <w:szCs w:val="22"/>
              </w:rPr>
              <w:t>経験年数</w:t>
            </w:r>
            <w:r w:rsidR="009E6D79">
              <w:rPr>
                <w:rFonts w:ascii="ＭＳ Ｐゴシック" w:eastAsia="ＭＳ Ｐゴシック" w:hAnsi="ＭＳ Ｐゴシック" w:hint="eastAsia"/>
                <w:sz w:val="22"/>
                <w:szCs w:val="22"/>
              </w:rPr>
              <w:t xml:space="preserve"> </w:t>
            </w:r>
            <w:r w:rsidR="00886346">
              <w:rPr>
                <w:rFonts w:ascii="ＭＳ Ｐゴシック" w:eastAsia="ＭＳ Ｐゴシック" w:hAnsi="ＭＳ Ｐゴシック" w:hint="eastAsia"/>
                <w:sz w:val="22"/>
                <w:szCs w:val="22"/>
              </w:rPr>
              <w:t>：</w:t>
            </w:r>
          </w:p>
        </w:tc>
      </w:tr>
      <w:tr w:rsidR="005E6302" w:rsidRPr="000B0366" w:rsidTr="009E6D79">
        <w:trPr>
          <w:trHeight w:val="399"/>
        </w:trPr>
        <w:tc>
          <w:tcPr>
            <w:tcW w:w="2367" w:type="dxa"/>
            <w:tcBorders>
              <w:top w:val="single" w:sz="4" w:space="0" w:color="auto"/>
              <w:right w:val="single" w:sz="4" w:space="0" w:color="auto"/>
            </w:tcBorders>
          </w:tcPr>
          <w:p w:rsidR="005E6302" w:rsidRPr="000B0366" w:rsidRDefault="005E6302"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実習の希望コース</w:t>
            </w:r>
          </w:p>
        </w:tc>
        <w:tc>
          <w:tcPr>
            <w:tcW w:w="7513" w:type="dxa"/>
            <w:tcBorders>
              <w:top w:val="single" w:sz="4" w:space="0" w:color="auto"/>
              <w:left w:val="single" w:sz="4" w:space="0" w:color="auto"/>
            </w:tcBorders>
          </w:tcPr>
          <w:p w:rsidR="005E6302" w:rsidRPr="000B0366" w:rsidRDefault="009E6D79" w:rsidP="009E6D79">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w:t>
            </w:r>
            <w:r w:rsidRPr="000B0366">
              <w:rPr>
                <w:rFonts w:ascii="ＭＳ Ｐゴシック" w:eastAsia="ＭＳ Ｐゴシック" w:hAnsi="ＭＳ Ｐゴシック" w:hint="eastAsia"/>
                <w:sz w:val="22"/>
                <w:szCs w:val="22"/>
                <w:u w:val="single"/>
              </w:rPr>
              <w:t>Ａ～Eを記入</w:t>
            </w:r>
            <w:r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第１希望</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第２希望</w:t>
            </w:r>
            <w:r>
              <w:rPr>
                <w:rFonts w:ascii="ＭＳ Ｐゴシック" w:eastAsia="ＭＳ Ｐゴシック" w:hAnsi="ＭＳ Ｐゴシック" w:hint="eastAsia"/>
                <w:sz w:val="22"/>
                <w:szCs w:val="22"/>
              </w:rPr>
              <w:t xml:space="preserve"> </w:t>
            </w:r>
            <w:r w:rsidR="00575344" w:rsidRPr="000B036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p>
        </w:tc>
      </w:tr>
      <w:tr w:rsidR="005E6302" w:rsidRPr="000B0366" w:rsidTr="00575344">
        <w:trPr>
          <w:trHeight w:val="837"/>
        </w:trPr>
        <w:tc>
          <w:tcPr>
            <w:tcW w:w="2367" w:type="dxa"/>
            <w:tcBorders>
              <w:top w:val="single" w:sz="4" w:space="0" w:color="auto"/>
              <w:right w:val="single" w:sz="4" w:space="0" w:color="auto"/>
            </w:tcBorders>
          </w:tcPr>
          <w:p w:rsidR="005E6302" w:rsidRPr="000B0366" w:rsidRDefault="005E6302" w:rsidP="005E6302">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当センターにて開始予定の研究テーマ</w:t>
            </w:r>
          </w:p>
        </w:tc>
        <w:tc>
          <w:tcPr>
            <w:tcW w:w="7513" w:type="dxa"/>
            <w:tcBorders>
              <w:top w:val="single" w:sz="4" w:space="0" w:color="auto"/>
              <w:left w:val="single" w:sz="4" w:space="0" w:color="auto"/>
            </w:tcBorders>
          </w:tcPr>
          <w:p w:rsidR="005E6302" w:rsidRPr="000B0366" w:rsidRDefault="005E6302" w:rsidP="005F167A">
            <w:pPr>
              <w:rPr>
                <w:rFonts w:ascii="ＭＳ Ｐゴシック" w:eastAsia="ＭＳ Ｐゴシック" w:hAnsi="ＭＳ Ｐゴシック"/>
                <w:sz w:val="22"/>
                <w:szCs w:val="22"/>
              </w:rPr>
            </w:pPr>
          </w:p>
        </w:tc>
      </w:tr>
      <w:tr w:rsidR="00575344" w:rsidRPr="000B0366" w:rsidTr="009E6D79">
        <w:trPr>
          <w:cantSplit/>
          <w:trHeight w:val="5662"/>
        </w:trPr>
        <w:tc>
          <w:tcPr>
            <w:tcW w:w="2367" w:type="dxa"/>
            <w:tcBorders>
              <w:top w:val="single" w:sz="4" w:space="0" w:color="auto"/>
              <w:right w:val="single" w:sz="4" w:space="0" w:color="auto"/>
            </w:tcBorders>
          </w:tcPr>
          <w:p w:rsidR="00575344" w:rsidRPr="000B0366" w:rsidRDefault="00575344" w:rsidP="00575344">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研究内容の概要をご記入ください</w:t>
            </w:r>
          </w:p>
          <w:p w:rsidR="00575344" w:rsidRPr="000B0366" w:rsidRDefault="00575344" w:rsidP="005F167A">
            <w:pPr>
              <w:rPr>
                <w:rFonts w:ascii="ＭＳ Ｐゴシック" w:eastAsia="ＭＳ Ｐゴシック" w:hAnsi="ＭＳ Ｐゴシック"/>
                <w:sz w:val="22"/>
                <w:szCs w:val="22"/>
              </w:rPr>
            </w:pPr>
          </w:p>
        </w:tc>
        <w:tc>
          <w:tcPr>
            <w:tcW w:w="7513" w:type="dxa"/>
            <w:tcBorders>
              <w:top w:val="single" w:sz="4" w:space="0" w:color="auto"/>
              <w:left w:val="single" w:sz="4" w:space="0" w:color="auto"/>
            </w:tcBorders>
          </w:tcPr>
          <w:p w:rsidR="00575344" w:rsidRPr="000B0366" w:rsidRDefault="00575344" w:rsidP="005F167A">
            <w:pPr>
              <w:rPr>
                <w:rFonts w:ascii="ＭＳ Ｐゴシック" w:eastAsia="ＭＳ Ｐゴシック" w:hAnsi="ＭＳ Ｐゴシック"/>
                <w:sz w:val="22"/>
                <w:szCs w:val="22"/>
              </w:rPr>
            </w:pPr>
          </w:p>
          <w:p w:rsidR="00575344" w:rsidRPr="000B0366" w:rsidRDefault="00575344" w:rsidP="005F167A">
            <w:pPr>
              <w:rPr>
                <w:rFonts w:ascii="ＭＳ Ｐゴシック" w:eastAsia="ＭＳ Ｐゴシック" w:hAnsi="ＭＳ Ｐゴシック"/>
                <w:sz w:val="22"/>
                <w:szCs w:val="22"/>
              </w:rPr>
            </w:pPr>
          </w:p>
        </w:tc>
      </w:tr>
      <w:tr w:rsidR="00575344" w:rsidRPr="000B0366" w:rsidTr="009E6D79">
        <w:trPr>
          <w:trHeight w:val="1108"/>
        </w:trPr>
        <w:tc>
          <w:tcPr>
            <w:tcW w:w="2367" w:type="dxa"/>
            <w:tcBorders>
              <w:top w:val="single" w:sz="4" w:space="0" w:color="auto"/>
              <w:right w:val="single" w:sz="4" w:space="0" w:color="auto"/>
            </w:tcBorders>
          </w:tcPr>
          <w:p w:rsidR="00575344" w:rsidRPr="000B0366" w:rsidRDefault="00575344" w:rsidP="005F167A">
            <w:pPr>
              <w:rPr>
                <w:rFonts w:ascii="ＭＳ Ｐゴシック" w:eastAsia="ＭＳ Ｐゴシック" w:hAnsi="ＭＳ Ｐゴシック"/>
                <w:sz w:val="22"/>
                <w:szCs w:val="22"/>
              </w:rPr>
            </w:pPr>
            <w:r w:rsidRPr="000B0366">
              <w:rPr>
                <w:rFonts w:ascii="ＭＳ Ｐゴシック" w:eastAsia="ＭＳ Ｐゴシック" w:hAnsi="ＭＳ Ｐゴシック" w:hint="eastAsia"/>
                <w:sz w:val="22"/>
                <w:szCs w:val="22"/>
              </w:rPr>
              <w:t>その他連絡事項</w:t>
            </w:r>
          </w:p>
          <w:p w:rsidR="00575344" w:rsidRPr="000B0366" w:rsidRDefault="00575344" w:rsidP="005F167A">
            <w:pPr>
              <w:rPr>
                <w:rFonts w:ascii="ＭＳ Ｐゴシック" w:eastAsia="ＭＳ Ｐゴシック" w:hAnsi="ＭＳ Ｐゴシック"/>
                <w:sz w:val="22"/>
                <w:szCs w:val="22"/>
              </w:rPr>
            </w:pPr>
          </w:p>
        </w:tc>
        <w:tc>
          <w:tcPr>
            <w:tcW w:w="7513" w:type="dxa"/>
            <w:tcBorders>
              <w:top w:val="single" w:sz="4" w:space="0" w:color="auto"/>
              <w:left w:val="single" w:sz="4" w:space="0" w:color="auto"/>
            </w:tcBorders>
          </w:tcPr>
          <w:p w:rsidR="00575344" w:rsidRPr="000B0366" w:rsidRDefault="00575344" w:rsidP="005F167A">
            <w:pPr>
              <w:rPr>
                <w:rFonts w:ascii="ＭＳ Ｐゴシック" w:eastAsia="ＭＳ Ｐゴシック" w:hAnsi="ＭＳ Ｐゴシック"/>
                <w:sz w:val="22"/>
                <w:szCs w:val="22"/>
              </w:rPr>
            </w:pPr>
          </w:p>
        </w:tc>
      </w:tr>
    </w:tbl>
    <w:p w:rsidR="005E6302" w:rsidRPr="005E6302" w:rsidRDefault="005E6302" w:rsidP="009E6D79">
      <w:pPr>
        <w:pStyle w:val="HTML"/>
        <w:spacing w:line="400" w:lineRule="exact"/>
        <w:jc w:val="center"/>
        <w:rPr>
          <w:rFonts w:ascii="ＭＳ Ｐゴシック" w:eastAsia="ＭＳ Ｐゴシック" w:hAnsi="ＭＳ Ｐゴシック"/>
          <w:sz w:val="28"/>
        </w:rPr>
      </w:pPr>
    </w:p>
    <w:sectPr w:rsidR="005E6302" w:rsidRPr="005E6302" w:rsidSect="00F02C6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D1" w:rsidRDefault="002404D1">
      <w:r>
        <w:separator/>
      </w:r>
    </w:p>
  </w:endnote>
  <w:endnote w:type="continuationSeparator" w:id="0">
    <w:p w:rsidR="002404D1" w:rsidRDefault="002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D1" w:rsidRDefault="002404D1">
      <w:r>
        <w:separator/>
      </w:r>
    </w:p>
  </w:footnote>
  <w:footnote w:type="continuationSeparator" w:id="0">
    <w:p w:rsidR="002404D1" w:rsidRDefault="00240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394"/>
    <w:multiLevelType w:val="hybridMultilevel"/>
    <w:tmpl w:val="A9A2479A"/>
    <w:lvl w:ilvl="0" w:tplc="1ABADA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5737D59"/>
    <w:multiLevelType w:val="hybridMultilevel"/>
    <w:tmpl w:val="B4B2AA54"/>
    <w:lvl w:ilvl="0" w:tplc="5CFA7696">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62453D22"/>
    <w:multiLevelType w:val="hybridMultilevel"/>
    <w:tmpl w:val="AE2C6CC2"/>
    <w:lvl w:ilvl="0" w:tplc="1D607464">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6BC830A5"/>
    <w:multiLevelType w:val="hybridMultilevel"/>
    <w:tmpl w:val="DF30C0B6"/>
    <w:lvl w:ilvl="0" w:tplc="EAD44E6C">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nsid w:val="7E3A5BD5"/>
    <w:multiLevelType w:val="hybridMultilevel"/>
    <w:tmpl w:val="C47C6662"/>
    <w:lvl w:ilvl="0" w:tplc="CF6E29FA">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03"/>
    <w:rsid w:val="000168CD"/>
    <w:rsid w:val="000477CE"/>
    <w:rsid w:val="00055D48"/>
    <w:rsid w:val="00072D09"/>
    <w:rsid w:val="000A5403"/>
    <w:rsid w:val="000A71D0"/>
    <w:rsid w:val="000B0366"/>
    <w:rsid w:val="000E0B94"/>
    <w:rsid w:val="000E6D80"/>
    <w:rsid w:val="0010099D"/>
    <w:rsid w:val="00160EFA"/>
    <w:rsid w:val="00181640"/>
    <w:rsid w:val="001846B3"/>
    <w:rsid w:val="0018685D"/>
    <w:rsid w:val="0018701F"/>
    <w:rsid w:val="001A0ABE"/>
    <w:rsid w:val="001B3EC9"/>
    <w:rsid w:val="001B7808"/>
    <w:rsid w:val="001D1CD4"/>
    <w:rsid w:val="001F2B94"/>
    <w:rsid w:val="00203FE8"/>
    <w:rsid w:val="00211AF9"/>
    <w:rsid w:val="00215957"/>
    <w:rsid w:val="00224CE0"/>
    <w:rsid w:val="002404D1"/>
    <w:rsid w:val="0026295A"/>
    <w:rsid w:val="00275003"/>
    <w:rsid w:val="00275B2D"/>
    <w:rsid w:val="002831C2"/>
    <w:rsid w:val="00295DE9"/>
    <w:rsid w:val="00297204"/>
    <w:rsid w:val="002B0F29"/>
    <w:rsid w:val="002C177B"/>
    <w:rsid w:val="002C4B23"/>
    <w:rsid w:val="00321ACC"/>
    <w:rsid w:val="00321E00"/>
    <w:rsid w:val="00326F66"/>
    <w:rsid w:val="00327E15"/>
    <w:rsid w:val="003344B3"/>
    <w:rsid w:val="00346854"/>
    <w:rsid w:val="00352E6F"/>
    <w:rsid w:val="00374425"/>
    <w:rsid w:val="0037659A"/>
    <w:rsid w:val="00376A41"/>
    <w:rsid w:val="0038324C"/>
    <w:rsid w:val="00384309"/>
    <w:rsid w:val="00393809"/>
    <w:rsid w:val="003B00DC"/>
    <w:rsid w:val="003B7355"/>
    <w:rsid w:val="003B7575"/>
    <w:rsid w:val="003C0337"/>
    <w:rsid w:val="003F2D4C"/>
    <w:rsid w:val="00412737"/>
    <w:rsid w:val="00417904"/>
    <w:rsid w:val="004337BA"/>
    <w:rsid w:val="00436506"/>
    <w:rsid w:val="00454819"/>
    <w:rsid w:val="004658ED"/>
    <w:rsid w:val="00474684"/>
    <w:rsid w:val="004877CB"/>
    <w:rsid w:val="004B3E08"/>
    <w:rsid w:val="004B414F"/>
    <w:rsid w:val="004D4127"/>
    <w:rsid w:val="004D4743"/>
    <w:rsid w:val="004E17E0"/>
    <w:rsid w:val="005223F4"/>
    <w:rsid w:val="00522E01"/>
    <w:rsid w:val="005237E2"/>
    <w:rsid w:val="00546BE1"/>
    <w:rsid w:val="00551BA6"/>
    <w:rsid w:val="00554C02"/>
    <w:rsid w:val="00554FE6"/>
    <w:rsid w:val="00575344"/>
    <w:rsid w:val="0058022C"/>
    <w:rsid w:val="00582991"/>
    <w:rsid w:val="005844F6"/>
    <w:rsid w:val="005B22A7"/>
    <w:rsid w:val="005B5A2D"/>
    <w:rsid w:val="005C1C70"/>
    <w:rsid w:val="005D447B"/>
    <w:rsid w:val="005E581A"/>
    <w:rsid w:val="005E6302"/>
    <w:rsid w:val="005F115A"/>
    <w:rsid w:val="00600DD1"/>
    <w:rsid w:val="006103D9"/>
    <w:rsid w:val="006214CE"/>
    <w:rsid w:val="00626424"/>
    <w:rsid w:val="00631ED6"/>
    <w:rsid w:val="0063405F"/>
    <w:rsid w:val="00692EDC"/>
    <w:rsid w:val="006A208D"/>
    <w:rsid w:val="006B2518"/>
    <w:rsid w:val="006C3CDE"/>
    <w:rsid w:val="006D4959"/>
    <w:rsid w:val="006E0F5D"/>
    <w:rsid w:val="006E1362"/>
    <w:rsid w:val="00701B8F"/>
    <w:rsid w:val="00707820"/>
    <w:rsid w:val="00711ABB"/>
    <w:rsid w:val="0071328A"/>
    <w:rsid w:val="0071389F"/>
    <w:rsid w:val="0073135A"/>
    <w:rsid w:val="00746C69"/>
    <w:rsid w:val="007560B5"/>
    <w:rsid w:val="0075778E"/>
    <w:rsid w:val="0076096D"/>
    <w:rsid w:val="007653F7"/>
    <w:rsid w:val="00766876"/>
    <w:rsid w:val="00782E2A"/>
    <w:rsid w:val="0078767B"/>
    <w:rsid w:val="007878EE"/>
    <w:rsid w:val="00787FE1"/>
    <w:rsid w:val="00795387"/>
    <w:rsid w:val="00796C1E"/>
    <w:rsid w:val="007B2F8F"/>
    <w:rsid w:val="007C1DEF"/>
    <w:rsid w:val="007E0CBA"/>
    <w:rsid w:val="007E4740"/>
    <w:rsid w:val="00856647"/>
    <w:rsid w:val="00873E26"/>
    <w:rsid w:val="00886346"/>
    <w:rsid w:val="00886A56"/>
    <w:rsid w:val="00893D44"/>
    <w:rsid w:val="008B57CC"/>
    <w:rsid w:val="008F1C7E"/>
    <w:rsid w:val="00923B1E"/>
    <w:rsid w:val="00937EBF"/>
    <w:rsid w:val="00941DC0"/>
    <w:rsid w:val="00962640"/>
    <w:rsid w:val="00996691"/>
    <w:rsid w:val="009A59FE"/>
    <w:rsid w:val="009A5E8A"/>
    <w:rsid w:val="009A6C98"/>
    <w:rsid w:val="009A79D9"/>
    <w:rsid w:val="009B1276"/>
    <w:rsid w:val="009B5A55"/>
    <w:rsid w:val="009D3B54"/>
    <w:rsid w:val="009E005D"/>
    <w:rsid w:val="009E128C"/>
    <w:rsid w:val="009E61A7"/>
    <w:rsid w:val="009E6D79"/>
    <w:rsid w:val="009F6AFB"/>
    <w:rsid w:val="009F6E72"/>
    <w:rsid w:val="00A01FA3"/>
    <w:rsid w:val="00A076B7"/>
    <w:rsid w:val="00A135EE"/>
    <w:rsid w:val="00A1515B"/>
    <w:rsid w:val="00A15F34"/>
    <w:rsid w:val="00A4541B"/>
    <w:rsid w:val="00A53C80"/>
    <w:rsid w:val="00A621E9"/>
    <w:rsid w:val="00A76DFC"/>
    <w:rsid w:val="00AA3E27"/>
    <w:rsid w:val="00AB0DEF"/>
    <w:rsid w:val="00AC4CE5"/>
    <w:rsid w:val="00AE46E1"/>
    <w:rsid w:val="00B12715"/>
    <w:rsid w:val="00B36378"/>
    <w:rsid w:val="00B42035"/>
    <w:rsid w:val="00B43A97"/>
    <w:rsid w:val="00B57F43"/>
    <w:rsid w:val="00B6175D"/>
    <w:rsid w:val="00B71259"/>
    <w:rsid w:val="00B7192F"/>
    <w:rsid w:val="00B73393"/>
    <w:rsid w:val="00B814A7"/>
    <w:rsid w:val="00BA3233"/>
    <w:rsid w:val="00BA5F4D"/>
    <w:rsid w:val="00BA7CB6"/>
    <w:rsid w:val="00BB19B1"/>
    <w:rsid w:val="00BB4830"/>
    <w:rsid w:val="00BB7641"/>
    <w:rsid w:val="00BE7E45"/>
    <w:rsid w:val="00BF1DF3"/>
    <w:rsid w:val="00C4636F"/>
    <w:rsid w:val="00C62AC3"/>
    <w:rsid w:val="00C82712"/>
    <w:rsid w:val="00C82FF0"/>
    <w:rsid w:val="00C96137"/>
    <w:rsid w:val="00C96139"/>
    <w:rsid w:val="00CA29AA"/>
    <w:rsid w:val="00CC563B"/>
    <w:rsid w:val="00CE15B1"/>
    <w:rsid w:val="00CE34DE"/>
    <w:rsid w:val="00CE4543"/>
    <w:rsid w:val="00CF784E"/>
    <w:rsid w:val="00D14A61"/>
    <w:rsid w:val="00D318C4"/>
    <w:rsid w:val="00D33DF2"/>
    <w:rsid w:val="00D51E0F"/>
    <w:rsid w:val="00D66790"/>
    <w:rsid w:val="00D738B8"/>
    <w:rsid w:val="00D9425C"/>
    <w:rsid w:val="00D972DD"/>
    <w:rsid w:val="00DD3DF2"/>
    <w:rsid w:val="00DD4B70"/>
    <w:rsid w:val="00DD661C"/>
    <w:rsid w:val="00DE092C"/>
    <w:rsid w:val="00DE3C49"/>
    <w:rsid w:val="00DE5E61"/>
    <w:rsid w:val="00E168AD"/>
    <w:rsid w:val="00E24D8E"/>
    <w:rsid w:val="00E668AE"/>
    <w:rsid w:val="00E916A4"/>
    <w:rsid w:val="00ED062D"/>
    <w:rsid w:val="00ED4DF4"/>
    <w:rsid w:val="00F02C6E"/>
    <w:rsid w:val="00F04C71"/>
    <w:rsid w:val="00F254CA"/>
    <w:rsid w:val="00F42ED0"/>
    <w:rsid w:val="00F46647"/>
    <w:rsid w:val="00F46660"/>
    <w:rsid w:val="00F46D35"/>
    <w:rsid w:val="00F5632A"/>
    <w:rsid w:val="00F63274"/>
    <w:rsid w:val="00F6627E"/>
    <w:rsid w:val="00F67534"/>
    <w:rsid w:val="00F92DD1"/>
    <w:rsid w:val="00FA5102"/>
    <w:rsid w:val="00FA566B"/>
    <w:rsid w:val="00FA5C4A"/>
    <w:rsid w:val="00FA7F8E"/>
    <w:rsid w:val="00FB7AE7"/>
    <w:rsid w:val="00FC7667"/>
    <w:rsid w:val="00FD66A9"/>
    <w:rsid w:val="00FD7DF6"/>
    <w:rsid w:val="00FE13BE"/>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ind w:left="227" w:hangingChars="126" w:hanging="227"/>
    </w:pPr>
    <w:rPr>
      <w:rFonts w:ascii="ＭＳ Ｐゴシック" w:eastAsia="ＭＳ Ｐゴシック" w:hAnsi="ＭＳ Ｐゴシック"/>
      <w:color w:val="0000FF"/>
      <w:sz w:val="18"/>
    </w:rPr>
  </w:style>
  <w:style w:type="paragraph" w:styleId="2">
    <w:name w:val="Body Text Indent 2"/>
    <w:basedOn w:val="a"/>
    <w:semiHidden/>
    <w:pPr>
      <w:ind w:leftChars="171" w:left="359" w:firstLineChars="99" w:firstLine="208"/>
    </w:pPr>
    <w:rPr>
      <w:rFonts w:ascii="ＭＳ Ｐゴシック" w:eastAsia="ＭＳ Ｐゴシック" w:hAnsi="ＭＳ Ｐゴシック"/>
    </w:rPr>
  </w:style>
  <w:style w:type="paragraph" w:styleId="a7">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文字) (文字)"/>
    <w:semiHidden/>
    <w:rPr>
      <w:kern w:val="2"/>
      <w:sz w:val="21"/>
      <w:szCs w:val="24"/>
    </w:rPr>
  </w:style>
  <w:style w:type="paragraph" w:styleId="aa">
    <w:name w:val="Document Map"/>
    <w:basedOn w:val="a"/>
    <w:link w:val="ab"/>
    <w:uiPriority w:val="99"/>
    <w:semiHidden/>
    <w:unhideWhenUsed/>
    <w:rsid w:val="00C4636F"/>
    <w:rPr>
      <w:rFonts w:ascii="MS UI Gothic" w:eastAsia="MS UI Gothic"/>
      <w:sz w:val="18"/>
      <w:szCs w:val="18"/>
    </w:rPr>
  </w:style>
  <w:style w:type="character" w:customStyle="1" w:styleId="ab">
    <w:name w:val="見出しマップ (文字)"/>
    <w:link w:val="aa"/>
    <w:uiPriority w:val="99"/>
    <w:semiHidden/>
    <w:rsid w:val="00C4636F"/>
    <w:rPr>
      <w:rFonts w:ascii="MS UI Gothic" w:eastAsia="MS UI Gothic"/>
      <w:kern w:val="2"/>
      <w:sz w:val="18"/>
      <w:szCs w:val="18"/>
    </w:rPr>
  </w:style>
  <w:style w:type="paragraph" w:styleId="ac">
    <w:name w:val="Balloon Text"/>
    <w:basedOn w:val="a"/>
    <w:link w:val="ad"/>
    <w:uiPriority w:val="99"/>
    <w:semiHidden/>
    <w:unhideWhenUsed/>
    <w:rsid w:val="0010099D"/>
    <w:rPr>
      <w:rFonts w:ascii="Arial" w:eastAsia="ＭＳ ゴシック" w:hAnsi="Arial"/>
      <w:sz w:val="18"/>
      <w:szCs w:val="18"/>
    </w:rPr>
  </w:style>
  <w:style w:type="character" w:customStyle="1" w:styleId="ad">
    <w:name w:val="吹き出し (文字)"/>
    <w:link w:val="ac"/>
    <w:uiPriority w:val="99"/>
    <w:semiHidden/>
    <w:rsid w:val="0010099D"/>
    <w:rPr>
      <w:rFonts w:ascii="Arial" w:eastAsia="ＭＳ ゴシック" w:hAnsi="Arial" w:cs="Times New Roman"/>
      <w:kern w:val="2"/>
      <w:sz w:val="18"/>
      <w:szCs w:val="18"/>
    </w:rPr>
  </w:style>
  <w:style w:type="paragraph" w:styleId="HTML">
    <w:name w:val="HTML Preformatted"/>
    <w:basedOn w:val="a"/>
    <w:link w:val="HTML0"/>
    <w:uiPriority w:val="99"/>
    <w:unhideWhenUsed/>
    <w:rsid w:val="005E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E6302"/>
    <w:rPr>
      <w:rFonts w:ascii="ＭＳ ゴシック" w:eastAsia="ＭＳ ゴシック" w:hAnsi="ＭＳ ゴシック" w:cs="ＭＳ ゴシック"/>
      <w:sz w:val="24"/>
      <w:szCs w:val="24"/>
    </w:rPr>
  </w:style>
  <w:style w:type="paragraph" w:styleId="ae">
    <w:name w:val="List Paragraph"/>
    <w:basedOn w:val="a"/>
    <w:uiPriority w:val="34"/>
    <w:qFormat/>
    <w:rsid w:val="005E6302"/>
    <w:pPr>
      <w:ind w:leftChars="400" w:left="840"/>
    </w:pPr>
  </w:style>
  <w:style w:type="paragraph" w:styleId="Web">
    <w:name w:val="Normal (Web)"/>
    <w:basedOn w:val="a"/>
    <w:uiPriority w:val="99"/>
    <w:semiHidden/>
    <w:unhideWhenUsed/>
    <w:rsid w:val="0043650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ind w:left="227" w:hangingChars="126" w:hanging="227"/>
    </w:pPr>
    <w:rPr>
      <w:rFonts w:ascii="ＭＳ Ｐゴシック" w:eastAsia="ＭＳ Ｐゴシック" w:hAnsi="ＭＳ Ｐゴシック"/>
      <w:color w:val="0000FF"/>
      <w:sz w:val="18"/>
    </w:rPr>
  </w:style>
  <w:style w:type="paragraph" w:styleId="2">
    <w:name w:val="Body Text Indent 2"/>
    <w:basedOn w:val="a"/>
    <w:semiHidden/>
    <w:pPr>
      <w:ind w:leftChars="171" w:left="359" w:firstLineChars="99" w:firstLine="208"/>
    </w:pPr>
    <w:rPr>
      <w:rFonts w:ascii="ＭＳ Ｐゴシック" w:eastAsia="ＭＳ Ｐゴシック" w:hAnsi="ＭＳ Ｐゴシック"/>
    </w:rPr>
  </w:style>
  <w:style w:type="paragraph" w:styleId="a7">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文字) (文字)"/>
    <w:semiHidden/>
    <w:rPr>
      <w:kern w:val="2"/>
      <w:sz w:val="21"/>
      <w:szCs w:val="24"/>
    </w:rPr>
  </w:style>
  <w:style w:type="paragraph" w:styleId="aa">
    <w:name w:val="Document Map"/>
    <w:basedOn w:val="a"/>
    <w:link w:val="ab"/>
    <w:uiPriority w:val="99"/>
    <w:semiHidden/>
    <w:unhideWhenUsed/>
    <w:rsid w:val="00C4636F"/>
    <w:rPr>
      <w:rFonts w:ascii="MS UI Gothic" w:eastAsia="MS UI Gothic"/>
      <w:sz w:val="18"/>
      <w:szCs w:val="18"/>
    </w:rPr>
  </w:style>
  <w:style w:type="character" w:customStyle="1" w:styleId="ab">
    <w:name w:val="見出しマップ (文字)"/>
    <w:link w:val="aa"/>
    <w:uiPriority w:val="99"/>
    <w:semiHidden/>
    <w:rsid w:val="00C4636F"/>
    <w:rPr>
      <w:rFonts w:ascii="MS UI Gothic" w:eastAsia="MS UI Gothic"/>
      <w:kern w:val="2"/>
      <w:sz w:val="18"/>
      <w:szCs w:val="18"/>
    </w:rPr>
  </w:style>
  <w:style w:type="paragraph" w:styleId="ac">
    <w:name w:val="Balloon Text"/>
    <w:basedOn w:val="a"/>
    <w:link w:val="ad"/>
    <w:uiPriority w:val="99"/>
    <w:semiHidden/>
    <w:unhideWhenUsed/>
    <w:rsid w:val="0010099D"/>
    <w:rPr>
      <w:rFonts w:ascii="Arial" w:eastAsia="ＭＳ ゴシック" w:hAnsi="Arial"/>
      <w:sz w:val="18"/>
      <w:szCs w:val="18"/>
    </w:rPr>
  </w:style>
  <w:style w:type="character" w:customStyle="1" w:styleId="ad">
    <w:name w:val="吹き出し (文字)"/>
    <w:link w:val="ac"/>
    <w:uiPriority w:val="99"/>
    <w:semiHidden/>
    <w:rsid w:val="0010099D"/>
    <w:rPr>
      <w:rFonts w:ascii="Arial" w:eastAsia="ＭＳ ゴシック" w:hAnsi="Arial" w:cs="Times New Roman"/>
      <w:kern w:val="2"/>
      <w:sz w:val="18"/>
      <w:szCs w:val="18"/>
    </w:rPr>
  </w:style>
  <w:style w:type="paragraph" w:styleId="HTML">
    <w:name w:val="HTML Preformatted"/>
    <w:basedOn w:val="a"/>
    <w:link w:val="HTML0"/>
    <w:uiPriority w:val="99"/>
    <w:unhideWhenUsed/>
    <w:rsid w:val="005E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E6302"/>
    <w:rPr>
      <w:rFonts w:ascii="ＭＳ ゴシック" w:eastAsia="ＭＳ ゴシック" w:hAnsi="ＭＳ ゴシック" w:cs="ＭＳ ゴシック"/>
      <w:sz w:val="24"/>
      <w:szCs w:val="24"/>
    </w:rPr>
  </w:style>
  <w:style w:type="paragraph" w:styleId="ae">
    <w:name w:val="List Paragraph"/>
    <w:basedOn w:val="a"/>
    <w:uiPriority w:val="34"/>
    <w:qFormat/>
    <w:rsid w:val="005E6302"/>
    <w:pPr>
      <w:ind w:leftChars="400" w:left="840"/>
    </w:pPr>
  </w:style>
  <w:style w:type="paragraph" w:styleId="Web">
    <w:name w:val="Normal (Web)"/>
    <w:basedOn w:val="a"/>
    <w:uiPriority w:val="99"/>
    <w:semiHidden/>
    <w:unhideWhenUsed/>
    <w:rsid w:val="0043650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anoplat@uhvem.osak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agase@uhvem.osaka-u.ac.jp"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hvem.osaka-u.ac.jp/nanoplatform-kouzoukaisek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7ECE-FFFE-480C-95AF-9DD366A3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307</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　超高圧電子顕微鏡センター</vt:lpstr>
      <vt:lpstr>大阪大学　超高圧電子顕微鏡センター</vt:lpstr>
    </vt:vector>
  </TitlesOfParts>
  <Company>Research Center for UHVEM</Company>
  <LinksUpToDate>false</LinksUpToDate>
  <CharactersWithSpaces>2057</CharactersWithSpaces>
  <SharedDoc>false</SharedDoc>
  <HLinks>
    <vt:vector size="24" baseType="variant">
      <vt:variant>
        <vt:i4>6881300</vt:i4>
      </vt:variant>
      <vt:variant>
        <vt:i4>9</vt:i4>
      </vt:variant>
      <vt:variant>
        <vt:i4>0</vt:i4>
      </vt:variant>
      <vt:variant>
        <vt:i4>5</vt:i4>
      </vt:variant>
      <vt:variant>
        <vt:lpwstr>mailto:nagase@uhvem.osaka-u.ac.jp</vt:lpwstr>
      </vt:variant>
      <vt:variant>
        <vt:lpwstr/>
      </vt:variant>
      <vt:variant>
        <vt:i4>1900601</vt:i4>
      </vt:variant>
      <vt:variant>
        <vt:i4>6</vt:i4>
      </vt:variant>
      <vt:variant>
        <vt:i4>0</vt:i4>
      </vt:variant>
      <vt:variant>
        <vt:i4>5</vt:i4>
      </vt:variant>
      <vt:variant>
        <vt:lpwstr>mailto:t-nagase@uhvem.osaka-u.ac.jp</vt:lpwstr>
      </vt:variant>
      <vt:variant>
        <vt:lpwstr/>
      </vt:variant>
      <vt:variant>
        <vt:i4>1900601</vt:i4>
      </vt:variant>
      <vt:variant>
        <vt:i4>3</vt:i4>
      </vt:variant>
      <vt:variant>
        <vt:i4>0</vt:i4>
      </vt:variant>
      <vt:variant>
        <vt:i4>5</vt:i4>
      </vt:variant>
      <vt:variant>
        <vt:lpwstr>mailto:t-nagase@uhvem.osaka-u.ac.jp</vt:lpwstr>
      </vt:variant>
      <vt:variant>
        <vt:lpwstr/>
      </vt:variant>
      <vt:variant>
        <vt:i4>1900601</vt:i4>
      </vt:variant>
      <vt:variant>
        <vt:i4>0</vt:i4>
      </vt:variant>
      <vt:variant>
        <vt:i4>0</vt:i4>
      </vt:variant>
      <vt:variant>
        <vt:i4>5</vt:i4>
      </vt:variant>
      <vt:variant>
        <vt:lpwstr>mailto:t-nagase@uhvem.osaka-u.ac.jp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　超高圧電子顕微鏡センター</dc:title>
  <dc:creator>Akio Takaoka</dc:creator>
  <cp:lastModifiedBy>NANA.M</cp:lastModifiedBy>
  <cp:revision>9</cp:revision>
  <cp:lastPrinted>2017-02-18T14:30:00Z</cp:lastPrinted>
  <dcterms:created xsi:type="dcterms:W3CDTF">2017-02-07T03:47:00Z</dcterms:created>
  <dcterms:modified xsi:type="dcterms:W3CDTF">2017-03-21T06:00:00Z</dcterms:modified>
</cp:coreProperties>
</file>